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5"/>
        <w:jc w:val="center"/>
        <w:rPr>
          <w:sz w:val="56"/>
          <w:szCs w:val="56"/>
        </w:rPr>
      </w:pPr>
    </w:p>
    <w:p>
      <w:pPr>
        <w:pStyle w:val="15"/>
        <w:jc w:val="center"/>
        <w:rPr>
          <w:sz w:val="56"/>
          <w:szCs w:val="56"/>
        </w:rPr>
      </w:pPr>
    </w:p>
    <w:p>
      <w:pPr>
        <w:pStyle w:val="15"/>
        <w:jc w:val="center"/>
        <w:rPr>
          <w:sz w:val="84"/>
          <w:szCs w:val="84"/>
        </w:rPr>
      </w:pPr>
    </w:p>
    <w:p>
      <w:pPr>
        <w:pStyle w:val="15"/>
        <w:jc w:val="center"/>
        <w:rPr>
          <w:sz w:val="84"/>
          <w:szCs w:val="84"/>
        </w:rPr>
      </w:pPr>
    </w:p>
    <w:p>
      <w:pPr>
        <w:pStyle w:val="15"/>
        <w:jc w:val="center"/>
        <w:rPr>
          <w:rFonts w:hint="eastAsia" w:ascii="方正小标宋_GBK" w:hAnsi="方正小标宋_GBK" w:eastAsia="方正小标宋_GBK" w:cs="方正小标宋_GBK"/>
          <w:sz w:val="84"/>
          <w:szCs w:val="84"/>
        </w:rPr>
      </w:pPr>
      <w:r>
        <w:rPr>
          <w:rFonts w:hint="eastAsia" w:ascii="方正小标宋_GBK" w:hAnsi="方正小标宋_GBK" w:eastAsia="方正小标宋_GBK" w:cs="方正小标宋_GBK"/>
          <w:sz w:val="84"/>
          <w:szCs w:val="84"/>
        </w:rPr>
        <w:t>202</w:t>
      </w:r>
      <w:r>
        <w:rPr>
          <w:rFonts w:hint="eastAsia" w:ascii="方正小标宋_GBK" w:hAnsi="方正小标宋_GBK" w:eastAsia="方正小标宋_GBK" w:cs="方正小标宋_GBK"/>
          <w:sz w:val="84"/>
          <w:szCs w:val="84"/>
          <w:lang w:val="en-US" w:eastAsia="zh-CN"/>
        </w:rPr>
        <w:t>4</w:t>
      </w:r>
      <w:r>
        <w:rPr>
          <w:rFonts w:hint="eastAsia" w:ascii="方正小标宋_GBK" w:hAnsi="方正小标宋_GBK" w:eastAsia="方正小标宋_GBK" w:cs="方正小标宋_GBK"/>
          <w:sz w:val="84"/>
          <w:szCs w:val="84"/>
        </w:rPr>
        <w:t>年度</w:t>
      </w:r>
    </w:p>
    <w:p>
      <w:pPr>
        <w:pStyle w:val="15"/>
        <w:jc w:val="center"/>
        <w:rPr>
          <w:rFonts w:hint="eastAsia" w:ascii="方正小标宋_GBK" w:hAnsi="方正小标宋_GBK" w:eastAsia="方正小标宋_GBK" w:cs="方正小标宋_GBK"/>
          <w:sz w:val="84"/>
          <w:szCs w:val="8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84"/>
          <w:szCs w:val="84"/>
          <w:lang w:eastAsia="zh-CN"/>
        </w:rPr>
        <w:t>岳阳市屈原管理区总工会</w:t>
      </w:r>
    </w:p>
    <w:p>
      <w:pPr>
        <w:pStyle w:val="15"/>
        <w:jc w:val="center"/>
        <w:rPr>
          <w:rFonts w:hint="eastAsia" w:ascii="方正小标宋_GBK" w:hAnsi="方正小标宋_GBK" w:eastAsia="方正小标宋_GBK" w:cs="方正小标宋_GBK"/>
          <w:sz w:val="84"/>
          <w:szCs w:val="84"/>
        </w:rPr>
      </w:pPr>
      <w:r>
        <w:rPr>
          <w:rFonts w:hint="eastAsia" w:ascii="方正小标宋_GBK" w:hAnsi="方正小标宋_GBK" w:eastAsia="方正小标宋_GBK" w:cs="方正小标宋_GBK"/>
          <w:sz w:val="84"/>
          <w:szCs w:val="84"/>
        </w:rPr>
        <w:t>部门决算</w:t>
      </w:r>
    </w:p>
    <w:p>
      <w:pPr>
        <w:pStyle w:val="15"/>
        <w:jc w:val="center"/>
        <w:rPr>
          <w:rFonts w:hint="eastAsia" w:ascii="方正小标宋_GBK" w:hAnsi="方正小标宋_GBK" w:eastAsia="方正小标宋_GBK" w:cs="方正小标宋_GBK"/>
          <w:sz w:val="56"/>
          <w:szCs w:val="56"/>
        </w:rPr>
      </w:pPr>
    </w:p>
    <w:p>
      <w:pPr>
        <w:pStyle w:val="15"/>
        <w:jc w:val="center"/>
        <w:rPr>
          <w:sz w:val="56"/>
          <w:szCs w:val="56"/>
        </w:rPr>
      </w:pPr>
    </w:p>
    <w:p>
      <w:pPr>
        <w:pStyle w:val="15"/>
        <w:jc w:val="center"/>
        <w:rPr>
          <w:sz w:val="56"/>
          <w:szCs w:val="56"/>
        </w:rPr>
      </w:pPr>
    </w:p>
    <w:p>
      <w:pPr>
        <w:pStyle w:val="15"/>
        <w:jc w:val="center"/>
        <w:rPr>
          <w:sz w:val="56"/>
          <w:szCs w:val="56"/>
        </w:rPr>
      </w:pPr>
    </w:p>
    <w:p>
      <w:pPr>
        <w:pStyle w:val="15"/>
        <w:jc w:val="center"/>
        <w:rPr>
          <w:sz w:val="32"/>
          <w:szCs w:val="32"/>
        </w:rPr>
      </w:pPr>
    </w:p>
    <w:p>
      <w:pPr>
        <w:pStyle w:val="15"/>
        <w:jc w:val="center"/>
        <w:rPr>
          <w:sz w:val="32"/>
          <w:szCs w:val="32"/>
        </w:rPr>
      </w:pPr>
    </w:p>
    <w:p>
      <w:pPr>
        <w:pStyle w:val="15"/>
        <w:jc w:val="center"/>
        <w:rPr>
          <w:sz w:val="32"/>
          <w:szCs w:val="32"/>
        </w:rPr>
      </w:pPr>
    </w:p>
    <w:p>
      <w:pPr>
        <w:pStyle w:val="15"/>
        <w:jc w:val="center"/>
        <w:rPr>
          <w:sz w:val="32"/>
          <w:szCs w:val="32"/>
        </w:rPr>
      </w:pPr>
    </w:p>
    <w:p>
      <w:pPr>
        <w:pStyle w:val="15"/>
        <w:jc w:val="center"/>
        <w:rPr>
          <w:sz w:val="32"/>
          <w:szCs w:val="32"/>
        </w:rPr>
      </w:pPr>
    </w:p>
    <w:p>
      <w:pPr>
        <w:pStyle w:val="15"/>
        <w:spacing w:line="540" w:lineRule="exact"/>
        <w:jc w:val="center"/>
        <w:rPr>
          <w:sz w:val="56"/>
          <w:szCs w:val="56"/>
        </w:rPr>
      </w:pPr>
    </w:p>
    <w:p>
      <w:pPr>
        <w:pStyle w:val="15"/>
        <w:spacing w:line="500" w:lineRule="exact"/>
        <w:jc w:val="both"/>
        <w:rPr>
          <w:b/>
          <w:sz w:val="36"/>
          <w:szCs w:val="28"/>
        </w:rPr>
      </w:pPr>
    </w:p>
    <w:p>
      <w:pPr>
        <w:pStyle w:val="15"/>
        <w:spacing w:line="500" w:lineRule="exact"/>
        <w:jc w:val="center"/>
        <w:rPr>
          <w:b/>
          <w:sz w:val="36"/>
          <w:szCs w:val="28"/>
        </w:rPr>
      </w:pPr>
      <w:r>
        <w:rPr>
          <w:rFonts w:hint="eastAsia"/>
          <w:b/>
          <w:sz w:val="36"/>
          <w:szCs w:val="28"/>
        </w:rPr>
        <w:t>目录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黑体" w:cs="黑体"/>
          <w:color w:val="auto"/>
          <w:kern w:val="0"/>
          <w:sz w:val="32"/>
          <w:szCs w:val="32"/>
        </w:rPr>
      </w:pPr>
      <w:r>
        <w:rPr>
          <w:rFonts w:hint="eastAsia" w:ascii="Times New Roman" w:hAnsi="Times New Roman" w:eastAsia="黑体" w:cs="黑体"/>
          <w:color w:val="auto"/>
          <w:kern w:val="0"/>
          <w:sz w:val="32"/>
          <w:szCs w:val="32"/>
        </w:rPr>
        <w:t>第一部分</w:t>
      </w:r>
      <w:r>
        <w:rPr>
          <w:rFonts w:hint="eastAsia" w:ascii="Times New Roman" w:hAnsi="Times New Roman" w:eastAsia="黑体" w:cs="黑体"/>
          <w:color w:val="auto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黑体" w:cs="黑体"/>
          <w:color w:val="auto"/>
          <w:kern w:val="0"/>
          <w:sz w:val="32"/>
          <w:szCs w:val="32"/>
          <w:lang w:eastAsia="zh-CN"/>
        </w:rPr>
        <w:t>屈原管理区总工会（</w:t>
      </w:r>
      <w:r>
        <w:rPr>
          <w:rFonts w:hint="eastAsia" w:ascii="Times New Roman" w:hAnsi="Times New Roman" w:eastAsia="黑体" w:cs="黑体"/>
          <w:color w:val="auto"/>
          <w:kern w:val="0"/>
          <w:sz w:val="32"/>
          <w:szCs w:val="32"/>
        </w:rPr>
        <w:t>单位</w:t>
      </w:r>
      <w:r>
        <w:rPr>
          <w:rFonts w:hint="eastAsia" w:ascii="Times New Roman" w:hAnsi="Times New Roman" w:eastAsia="黑体" w:cs="黑体"/>
          <w:color w:val="auto"/>
          <w:kern w:val="0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黑体" w:cs="黑体"/>
          <w:color w:val="auto"/>
          <w:kern w:val="0"/>
          <w:sz w:val="32"/>
          <w:szCs w:val="32"/>
        </w:rPr>
        <w:t>概况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、部门职责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、机构设置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及决算单位构成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黑体" w:cs="黑体"/>
          <w:kern w:val="0"/>
          <w:sz w:val="32"/>
          <w:szCs w:val="32"/>
        </w:rPr>
      </w:pPr>
      <w:r>
        <w:rPr>
          <w:rFonts w:hint="eastAsia" w:ascii="Times New Roman" w:hAnsi="Times New Roman" w:eastAsia="黑体" w:cs="黑体"/>
          <w:kern w:val="0"/>
          <w:sz w:val="32"/>
          <w:szCs w:val="32"/>
        </w:rPr>
        <w:t>第二部分</w:t>
      </w:r>
      <w:r>
        <w:rPr>
          <w:rFonts w:hint="eastAsia" w:ascii="Times New Roman" w:hAnsi="Times New Roman" w:eastAsia="黑体" w:cs="黑体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黑体" w:cs="黑体"/>
          <w:kern w:val="0"/>
          <w:sz w:val="32"/>
          <w:szCs w:val="32"/>
        </w:rPr>
        <w:t>部门决算表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1、收入支出决算总表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2、收入决算表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3、支出决算表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4、财政拨款收入支出决算总表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5、一般公共预算财政拨款支出决算表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6、一般公共预算财政拨款基本支出决算明细表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7、政府性基金预算财政拨款收入支出决算表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8、国有资本经营预算财政拨款支出决算表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9、财政拨款“三公”经费支出决算表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黑体" w:cs="黑体"/>
          <w:color w:val="auto"/>
          <w:kern w:val="0"/>
          <w:sz w:val="32"/>
          <w:szCs w:val="32"/>
        </w:rPr>
      </w:pPr>
      <w:r>
        <w:rPr>
          <w:rFonts w:hint="eastAsia" w:ascii="Times New Roman" w:hAnsi="Times New Roman" w:eastAsia="黑体" w:cs="黑体"/>
          <w:color w:val="auto"/>
          <w:kern w:val="0"/>
          <w:sz w:val="32"/>
          <w:szCs w:val="32"/>
        </w:rPr>
        <w:t>第三部分</w:t>
      </w:r>
      <w:r>
        <w:rPr>
          <w:rFonts w:hint="eastAsia" w:ascii="Times New Roman" w:hAnsi="Times New Roman" w:eastAsia="黑体" w:cs="黑体"/>
          <w:color w:val="auto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黑体" w:cs="黑体"/>
          <w:color w:val="auto"/>
          <w:kern w:val="0"/>
          <w:sz w:val="32"/>
          <w:szCs w:val="32"/>
        </w:rPr>
        <w:t>部门决算情况说明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1、收入支出决算总体情况说明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2、收入决算情况说明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3、支出决算情况说明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4、财政拨款收入支出决算总体情况说明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5、一般公共预算财政拨款支出决算情况说明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6、一般公共预算财政拨款基本支出决算情况说明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7、政府性基金预算收入支出决算情况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8、国有资本经营预算财政拨款支出决算情况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9、财政拨款三公经费支出决算情况说明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10、关于机关运行经费支出说明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11、一般性支出情况说明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12、关于政府采购支出说明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13、关于国有资产占用情况说明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14、关于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4年度预算绩效管理情况的说明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黑体" w:cs="黑体"/>
          <w:color w:val="auto"/>
          <w:kern w:val="0"/>
          <w:sz w:val="32"/>
          <w:szCs w:val="32"/>
        </w:rPr>
      </w:pPr>
      <w:r>
        <w:rPr>
          <w:rFonts w:hint="eastAsia" w:ascii="Times New Roman" w:hAnsi="Times New Roman" w:eastAsia="黑体" w:cs="黑体"/>
          <w:color w:val="auto"/>
          <w:kern w:val="0"/>
          <w:sz w:val="32"/>
          <w:szCs w:val="32"/>
        </w:rPr>
        <w:t>第四部分</w:t>
      </w:r>
      <w:r>
        <w:rPr>
          <w:rFonts w:hint="eastAsia" w:ascii="Times New Roman" w:hAnsi="Times New Roman" w:eastAsia="黑体" w:cs="黑体"/>
          <w:color w:val="auto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黑体" w:cs="黑体"/>
          <w:color w:val="auto"/>
          <w:kern w:val="0"/>
          <w:sz w:val="32"/>
          <w:szCs w:val="32"/>
        </w:rPr>
        <w:t>名词解释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黑体" w:cs="黑体"/>
          <w:color w:val="auto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黑体" w:cs="黑体"/>
          <w:color w:val="auto"/>
          <w:kern w:val="0"/>
          <w:sz w:val="32"/>
          <w:szCs w:val="32"/>
        </w:rPr>
        <w:t>第</w:t>
      </w:r>
      <w:r>
        <w:rPr>
          <w:rFonts w:hint="eastAsia" w:ascii="Times New Roman" w:hAnsi="Times New Roman" w:eastAsia="黑体" w:cs="黑体"/>
          <w:color w:val="auto"/>
          <w:kern w:val="0"/>
          <w:sz w:val="32"/>
          <w:szCs w:val="32"/>
          <w:lang w:eastAsia="zh-CN"/>
        </w:rPr>
        <w:t>五</w:t>
      </w:r>
      <w:r>
        <w:rPr>
          <w:rFonts w:hint="eastAsia" w:ascii="Times New Roman" w:hAnsi="Times New Roman" w:eastAsia="黑体" w:cs="黑体"/>
          <w:color w:val="auto"/>
          <w:kern w:val="0"/>
          <w:sz w:val="32"/>
          <w:szCs w:val="32"/>
        </w:rPr>
        <w:t>部分</w:t>
      </w:r>
      <w:r>
        <w:rPr>
          <w:rFonts w:hint="eastAsia" w:ascii="Times New Roman" w:hAnsi="Times New Roman" w:eastAsia="黑体" w:cs="黑体"/>
          <w:color w:val="auto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黑体" w:cs="黑体"/>
          <w:color w:val="auto"/>
          <w:kern w:val="0"/>
          <w:sz w:val="32"/>
          <w:szCs w:val="32"/>
          <w:lang w:eastAsia="zh-CN"/>
        </w:rPr>
        <w:t>附件</w:t>
      </w:r>
    </w:p>
    <w:p>
      <w:pPr>
        <w:pStyle w:val="15"/>
        <w:jc w:val="center"/>
        <w:rPr>
          <w:rFonts w:hint="eastAsia" w:ascii="方正小标宋_GBK" w:hAnsi="方正小标宋_GBK" w:eastAsia="方正小标宋_GBK" w:cs="方正小标宋_GBK"/>
          <w:sz w:val="84"/>
          <w:szCs w:val="84"/>
        </w:rPr>
      </w:pPr>
    </w:p>
    <w:p>
      <w:pPr>
        <w:pStyle w:val="15"/>
        <w:jc w:val="center"/>
        <w:rPr>
          <w:rFonts w:hint="eastAsia" w:ascii="方正小标宋_GBK" w:hAnsi="方正小标宋_GBK" w:eastAsia="方正小标宋_GBK" w:cs="方正小标宋_GBK"/>
          <w:sz w:val="84"/>
          <w:szCs w:val="84"/>
        </w:rPr>
      </w:pPr>
    </w:p>
    <w:p>
      <w:pPr>
        <w:pStyle w:val="15"/>
        <w:jc w:val="center"/>
        <w:rPr>
          <w:rFonts w:hint="eastAsia" w:ascii="方正小标宋_GBK" w:hAnsi="方正小标宋_GBK" w:eastAsia="方正小标宋_GBK" w:cs="方正小标宋_GBK"/>
          <w:sz w:val="84"/>
          <w:szCs w:val="84"/>
        </w:rPr>
      </w:pPr>
    </w:p>
    <w:p>
      <w:pPr>
        <w:pStyle w:val="15"/>
        <w:jc w:val="center"/>
        <w:rPr>
          <w:rFonts w:hint="eastAsia" w:ascii="方正小标宋_GBK" w:hAnsi="方正小标宋_GBK" w:eastAsia="方正小标宋_GBK" w:cs="方正小标宋_GBK"/>
          <w:sz w:val="84"/>
          <w:szCs w:val="84"/>
        </w:rPr>
      </w:pPr>
    </w:p>
    <w:p>
      <w:pPr>
        <w:pStyle w:val="15"/>
        <w:jc w:val="center"/>
        <w:rPr>
          <w:rFonts w:hint="eastAsia" w:ascii="方正小标宋_GBK" w:hAnsi="方正小标宋_GBK" w:eastAsia="方正小标宋_GBK" w:cs="方正小标宋_GBK"/>
          <w:sz w:val="84"/>
          <w:szCs w:val="84"/>
        </w:rPr>
      </w:pPr>
    </w:p>
    <w:p>
      <w:pPr>
        <w:pStyle w:val="15"/>
        <w:jc w:val="center"/>
        <w:rPr>
          <w:rFonts w:hint="eastAsia" w:ascii="方正小标宋_GBK" w:hAnsi="方正小标宋_GBK" w:eastAsia="方正小标宋_GBK" w:cs="方正小标宋_GBK"/>
          <w:sz w:val="84"/>
          <w:szCs w:val="84"/>
        </w:rPr>
      </w:pPr>
    </w:p>
    <w:p>
      <w:pPr>
        <w:pStyle w:val="15"/>
        <w:jc w:val="center"/>
        <w:rPr>
          <w:rFonts w:hint="eastAsia" w:ascii="方正小标宋_GBK" w:hAnsi="方正小标宋_GBK" w:eastAsia="方正小标宋_GBK" w:cs="方正小标宋_GBK"/>
          <w:sz w:val="84"/>
          <w:szCs w:val="84"/>
        </w:rPr>
      </w:pPr>
    </w:p>
    <w:p>
      <w:pPr>
        <w:pStyle w:val="15"/>
        <w:jc w:val="center"/>
        <w:rPr>
          <w:rFonts w:hint="eastAsia" w:ascii="方正小标宋_GBK" w:hAnsi="方正小标宋_GBK" w:eastAsia="方正小标宋_GBK" w:cs="方正小标宋_GBK"/>
          <w:sz w:val="84"/>
          <w:szCs w:val="84"/>
        </w:rPr>
      </w:pPr>
    </w:p>
    <w:p>
      <w:pPr>
        <w:pStyle w:val="15"/>
        <w:jc w:val="center"/>
        <w:rPr>
          <w:rFonts w:hint="eastAsia" w:ascii="方正小标宋_GBK" w:hAnsi="方正小标宋_GBK" w:eastAsia="方正小标宋_GBK" w:cs="方正小标宋_GBK"/>
          <w:sz w:val="84"/>
          <w:szCs w:val="84"/>
        </w:rPr>
      </w:pPr>
    </w:p>
    <w:p>
      <w:pPr>
        <w:pStyle w:val="15"/>
        <w:jc w:val="center"/>
        <w:rPr>
          <w:rFonts w:hint="eastAsia" w:ascii="方正小标宋_GBK" w:hAnsi="方正小标宋_GBK" w:eastAsia="方正小标宋_GBK" w:cs="方正小标宋_GBK"/>
          <w:sz w:val="84"/>
          <w:szCs w:val="84"/>
        </w:rPr>
      </w:pPr>
    </w:p>
    <w:p>
      <w:pPr>
        <w:pStyle w:val="15"/>
        <w:jc w:val="center"/>
        <w:rPr>
          <w:rFonts w:hint="eastAsia" w:ascii="方正小标宋_GBK" w:hAnsi="方正小标宋_GBK" w:eastAsia="方正小标宋_GBK" w:cs="方正小标宋_GBK"/>
          <w:sz w:val="84"/>
          <w:szCs w:val="84"/>
        </w:rPr>
      </w:pPr>
      <w:r>
        <w:rPr>
          <w:rFonts w:hint="eastAsia" w:ascii="方正小标宋_GBK" w:hAnsi="方正小标宋_GBK" w:eastAsia="方正小标宋_GBK" w:cs="方正小标宋_GBK"/>
          <w:sz w:val="84"/>
          <w:szCs w:val="84"/>
        </w:rPr>
        <w:t xml:space="preserve">第一部分 </w:t>
      </w:r>
    </w:p>
    <w:p>
      <w:pPr>
        <w:pStyle w:val="15"/>
        <w:jc w:val="center"/>
        <w:rPr>
          <w:rFonts w:hint="eastAsia" w:ascii="方正小标宋_GBK" w:hAnsi="方正小标宋_GBK" w:eastAsia="方正小标宋_GBK" w:cs="方正小标宋_GBK"/>
          <w:sz w:val="84"/>
          <w:szCs w:val="84"/>
        </w:rPr>
      </w:pPr>
    </w:p>
    <w:p>
      <w:pPr>
        <w:pStyle w:val="15"/>
        <w:jc w:val="center"/>
        <w:rPr>
          <w:rFonts w:hint="eastAsia" w:ascii="方正小标宋_GBK" w:hAnsi="方正小标宋_GBK" w:eastAsia="方正小标宋_GBK" w:cs="方正小标宋_GBK"/>
          <w:sz w:val="72"/>
          <w:szCs w:val="72"/>
        </w:rPr>
      </w:pPr>
      <w:r>
        <w:rPr>
          <w:rFonts w:hint="eastAsia" w:ascii="方正小标宋_GBK" w:hAnsi="方正小标宋_GBK" w:eastAsia="方正小标宋_GBK" w:cs="方正小标宋_GBK"/>
          <w:sz w:val="72"/>
          <w:szCs w:val="72"/>
          <w:lang w:val="en-US" w:eastAsia="zh-CN"/>
        </w:rPr>
        <w:t>岳阳市</w:t>
      </w:r>
      <w:r>
        <w:rPr>
          <w:rFonts w:hint="eastAsia" w:ascii="方正小标宋_GBK" w:hAnsi="方正小标宋_GBK" w:eastAsia="方正小标宋_GBK" w:cs="方正小标宋_GBK"/>
          <w:sz w:val="72"/>
          <w:szCs w:val="72"/>
          <w:lang w:eastAsia="zh-CN"/>
        </w:rPr>
        <w:t>屈原</w:t>
      </w:r>
      <w:r>
        <w:rPr>
          <w:rFonts w:hint="eastAsia" w:ascii="方正小标宋_GBK" w:hAnsi="方正小标宋_GBK" w:eastAsia="方正小标宋_GBK" w:cs="方正小标宋_GBK"/>
          <w:sz w:val="72"/>
          <w:szCs w:val="72"/>
          <w:lang w:val="en-US" w:eastAsia="zh-CN"/>
        </w:rPr>
        <w:t>总工会</w:t>
      </w:r>
      <w:r>
        <w:rPr>
          <w:rFonts w:hint="eastAsia" w:ascii="方正小标宋_GBK" w:hAnsi="方正小标宋_GBK" w:eastAsia="方正小标宋_GBK" w:cs="方正小标宋_GBK"/>
          <w:sz w:val="72"/>
          <w:szCs w:val="72"/>
        </w:rPr>
        <w:t>概况</w:t>
      </w:r>
    </w:p>
    <w:p>
      <w:pPr>
        <w:pStyle w:val="9"/>
        <w:rPr>
          <w:rFonts w:hint="eastAsia" w:ascii="方正小标宋_GBK" w:hAnsi="方正小标宋_GBK" w:eastAsia="方正小标宋_GBK" w:cs="方正小标宋_GBK"/>
          <w:sz w:val="84"/>
          <w:szCs w:val="84"/>
        </w:rPr>
      </w:pPr>
    </w:p>
    <w:p>
      <w:pPr>
        <w:pStyle w:val="5"/>
        <w:rPr>
          <w:rFonts w:hint="eastAsia" w:ascii="方正小标宋_GBK" w:hAnsi="方正小标宋_GBK" w:eastAsia="方正小标宋_GBK" w:cs="方正小标宋_GBK"/>
          <w:sz w:val="84"/>
          <w:szCs w:val="84"/>
        </w:rPr>
      </w:pPr>
    </w:p>
    <w:p>
      <w:pPr>
        <w:rPr>
          <w:rFonts w:hint="eastAsia" w:ascii="方正小标宋_GBK" w:hAnsi="方正小标宋_GBK" w:eastAsia="方正小标宋_GBK" w:cs="方正小标宋_GBK"/>
          <w:sz w:val="84"/>
          <w:szCs w:val="84"/>
        </w:rPr>
      </w:pPr>
    </w:p>
    <w:p>
      <w:pPr>
        <w:pStyle w:val="9"/>
        <w:rPr>
          <w:rFonts w:hint="eastAsia" w:ascii="方正小标宋_GBK" w:hAnsi="方正小标宋_GBK" w:eastAsia="方正小标宋_GBK" w:cs="方正小标宋_GBK"/>
          <w:sz w:val="84"/>
          <w:szCs w:val="84"/>
        </w:rPr>
      </w:pPr>
    </w:p>
    <w:p>
      <w:pPr>
        <w:pStyle w:val="5"/>
        <w:rPr>
          <w:rFonts w:hint="eastAsia" w:ascii="方正小标宋_GBK" w:hAnsi="方正小标宋_GBK" w:eastAsia="方正小标宋_GBK" w:cs="方正小标宋_GBK"/>
          <w:sz w:val="84"/>
          <w:szCs w:val="84"/>
        </w:rPr>
      </w:pPr>
    </w:p>
    <w:p>
      <w:pPr>
        <w:pStyle w:val="16"/>
        <w:numPr>
          <w:ilvl w:val="0"/>
          <w:numId w:val="1"/>
        </w:numPr>
        <w:ind w:firstLineChars="0"/>
        <w:jc w:val="left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部门职责</w:t>
      </w:r>
    </w:p>
    <w:p>
      <w:pPr>
        <w:pStyle w:val="16"/>
        <w:numPr>
          <w:ilvl w:val="0"/>
          <w:numId w:val="0"/>
        </w:numPr>
        <w:ind w:firstLine="640" w:firstLineChars="200"/>
        <w:jc w:val="left"/>
        <w:rPr>
          <w:rFonts w:hint="eastAsia" w:ascii="仿宋" w:hAnsi="仿宋" w:eastAsia="仿宋" w:cs="仿宋"/>
          <w:bCs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仿宋"/>
          <w:bCs/>
          <w:color w:val="auto"/>
          <w:kern w:val="0"/>
          <w:sz w:val="32"/>
          <w:szCs w:val="32"/>
        </w:rPr>
        <w:t>1、根据相关法律法规结合本区实际，指导全区工会工作。</w:t>
      </w:r>
    </w:p>
    <w:p>
      <w:pPr>
        <w:widowControl/>
        <w:spacing w:line="600" w:lineRule="exact"/>
        <w:ind w:firstLine="640" w:firstLineChars="200"/>
        <w:rPr>
          <w:rFonts w:hint="eastAsia" w:ascii="仿宋" w:hAnsi="仿宋" w:eastAsia="仿宋" w:cs="仿宋"/>
          <w:bCs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仿宋"/>
          <w:bCs/>
          <w:color w:val="auto"/>
          <w:kern w:val="0"/>
          <w:sz w:val="32"/>
          <w:szCs w:val="32"/>
        </w:rPr>
        <w:t>2、组织指导全区各级工会履行维护、建设、参与、教育等社会职能，组织开展工会各项工作。</w:t>
      </w:r>
    </w:p>
    <w:p>
      <w:pPr>
        <w:widowControl/>
        <w:spacing w:line="600" w:lineRule="exact"/>
        <w:ind w:firstLine="640" w:firstLineChars="200"/>
        <w:rPr>
          <w:rFonts w:hint="eastAsia" w:ascii="仿宋" w:hAnsi="仿宋" w:eastAsia="仿宋" w:cs="仿宋"/>
          <w:bCs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仿宋"/>
          <w:bCs/>
          <w:color w:val="auto"/>
          <w:kern w:val="0"/>
          <w:sz w:val="32"/>
          <w:szCs w:val="32"/>
        </w:rPr>
        <w:t>3、对有关职工利益的重大问题进行调查研究，向上级反映职工群众的愿望和要求，并提出意见和建议；参与相关政策制度制订、重大事件调查及提出处理意见。</w:t>
      </w:r>
    </w:p>
    <w:p>
      <w:pPr>
        <w:widowControl/>
        <w:spacing w:line="600" w:lineRule="exact"/>
        <w:ind w:firstLine="640" w:firstLineChars="200"/>
        <w:rPr>
          <w:rFonts w:hint="eastAsia" w:ascii="仿宋" w:hAnsi="仿宋" w:eastAsia="仿宋" w:cs="仿宋"/>
          <w:bCs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仿宋"/>
          <w:bCs/>
          <w:color w:val="auto"/>
          <w:kern w:val="0"/>
          <w:sz w:val="32"/>
          <w:szCs w:val="32"/>
        </w:rPr>
        <w:t>4、民主管理监督工作。</w:t>
      </w:r>
    </w:p>
    <w:p>
      <w:pPr>
        <w:widowControl/>
        <w:spacing w:line="600" w:lineRule="exact"/>
        <w:ind w:firstLine="640" w:firstLineChars="200"/>
        <w:rPr>
          <w:rFonts w:hint="eastAsia" w:ascii="仿宋" w:hAnsi="仿宋" w:eastAsia="仿宋" w:cs="仿宋"/>
          <w:bCs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仿宋"/>
          <w:bCs/>
          <w:color w:val="auto"/>
          <w:kern w:val="0"/>
          <w:sz w:val="32"/>
          <w:szCs w:val="32"/>
        </w:rPr>
        <w:t>5、负责联合工会、直属基层单位工会干部的培训工作。</w:t>
      </w:r>
    </w:p>
    <w:p>
      <w:pPr>
        <w:widowControl/>
        <w:spacing w:line="600" w:lineRule="exact"/>
        <w:ind w:firstLine="640" w:firstLineChars="200"/>
        <w:rPr>
          <w:rFonts w:hint="eastAsia" w:ascii="仿宋" w:hAnsi="仿宋" w:eastAsia="仿宋" w:cs="仿宋"/>
          <w:bCs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仿宋"/>
          <w:bCs/>
          <w:color w:val="auto"/>
          <w:kern w:val="0"/>
          <w:sz w:val="32"/>
          <w:szCs w:val="32"/>
        </w:rPr>
        <w:t>6、承担全国、全省、岳阳市级劳模的推荐管理工作，负责全国“五一”劳动奖章、奖状获得者的推荐管理工作。</w:t>
      </w:r>
    </w:p>
    <w:p>
      <w:pPr>
        <w:widowControl/>
        <w:spacing w:line="600" w:lineRule="exact"/>
        <w:ind w:firstLine="640" w:firstLineChars="200"/>
        <w:rPr>
          <w:rFonts w:hint="eastAsia" w:ascii="仿宋" w:hAnsi="仿宋" w:eastAsia="仿宋" w:cs="仿宋"/>
          <w:bCs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仿宋"/>
          <w:bCs/>
          <w:color w:val="auto"/>
          <w:kern w:val="0"/>
          <w:sz w:val="32"/>
          <w:szCs w:val="32"/>
        </w:rPr>
        <w:t>7、负责工会经费的管理、审查、审计工作，负责工会劳动福利事业发展的指导、协调工作，负责职工医疗休养事业的规划、指导和管理。</w:t>
      </w:r>
    </w:p>
    <w:p>
      <w:pPr>
        <w:widowControl/>
        <w:spacing w:line="600" w:lineRule="exact"/>
        <w:ind w:firstLine="640" w:firstLineChars="200"/>
        <w:rPr>
          <w:rFonts w:hint="eastAsia" w:ascii="仿宋" w:hAnsi="仿宋" w:eastAsia="仿宋" w:cs="仿宋"/>
          <w:bCs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仿宋"/>
          <w:bCs/>
          <w:color w:val="auto"/>
          <w:kern w:val="0"/>
          <w:sz w:val="32"/>
          <w:szCs w:val="32"/>
        </w:rPr>
        <w:t>8、承担区委、区管委交办的其他事项。</w:t>
      </w:r>
    </w:p>
    <w:p>
      <w:pPr>
        <w:widowControl/>
        <w:spacing w:line="600" w:lineRule="exact"/>
        <w:rPr>
          <w:rFonts w:hint="eastAsia" w:ascii="黑体" w:hAnsi="黑体" w:eastAsia="黑体" w:cs="黑体"/>
          <w:b w:val="0"/>
          <w:bCs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kern w:val="0"/>
          <w:sz w:val="32"/>
          <w:szCs w:val="32"/>
        </w:rPr>
        <w:t>二、机构设置及决算单位构成</w:t>
      </w:r>
    </w:p>
    <w:p>
      <w:pPr>
        <w:widowControl/>
        <w:spacing w:line="600" w:lineRule="exact"/>
        <w:ind w:firstLine="640" w:firstLineChars="200"/>
        <w:rPr>
          <w:rFonts w:hint="eastAsia" w:ascii="仿宋" w:hAnsi="仿宋" w:eastAsia="仿宋" w:cs="仿宋"/>
          <w:bCs/>
          <w:color w:val="auto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Cs/>
          <w:color w:val="auto"/>
          <w:kern w:val="0"/>
          <w:sz w:val="32"/>
          <w:szCs w:val="32"/>
          <w:lang w:val="en-US" w:eastAsia="zh-CN"/>
        </w:rPr>
        <w:t>(</w:t>
      </w:r>
      <w:r>
        <w:rPr>
          <w:rFonts w:hint="eastAsia" w:ascii="仿宋" w:hAnsi="仿宋" w:eastAsia="仿宋" w:cs="仿宋"/>
          <w:bCs/>
          <w:color w:val="auto"/>
          <w:kern w:val="0"/>
          <w:sz w:val="32"/>
          <w:szCs w:val="32"/>
        </w:rPr>
        <w:t>一）内设机构设置。</w:t>
      </w:r>
      <w:r>
        <w:rPr>
          <w:rFonts w:hint="eastAsia" w:ascii="仿宋" w:hAnsi="仿宋" w:eastAsia="仿宋" w:cs="仿宋"/>
          <w:bCs/>
          <w:color w:val="auto"/>
          <w:kern w:val="0"/>
          <w:sz w:val="32"/>
          <w:szCs w:val="32"/>
          <w:lang w:eastAsia="zh-CN"/>
        </w:rPr>
        <w:t>屈原</w:t>
      </w:r>
      <w:r>
        <w:rPr>
          <w:rFonts w:hint="eastAsia" w:ascii="仿宋" w:hAnsi="仿宋" w:eastAsia="仿宋" w:cs="仿宋"/>
          <w:bCs/>
          <w:color w:val="auto"/>
          <w:kern w:val="0"/>
          <w:sz w:val="32"/>
          <w:szCs w:val="32"/>
          <w:lang w:val="en-US" w:eastAsia="zh-CN"/>
        </w:rPr>
        <w:t>管理区总工会</w:t>
      </w:r>
      <w:r>
        <w:rPr>
          <w:rFonts w:hint="eastAsia" w:ascii="仿宋" w:hAnsi="仿宋" w:eastAsia="仿宋" w:cs="仿宋"/>
          <w:bCs/>
          <w:color w:val="auto"/>
          <w:kern w:val="0"/>
          <w:sz w:val="32"/>
          <w:szCs w:val="32"/>
          <w:lang w:eastAsia="zh-CN"/>
        </w:rPr>
        <w:t>包括：</w:t>
      </w:r>
      <w:r>
        <w:rPr>
          <w:rFonts w:hint="eastAsia" w:ascii="仿宋" w:hAnsi="仿宋" w:eastAsia="仿宋" w:cs="仿宋"/>
          <w:bCs/>
          <w:color w:val="auto"/>
          <w:kern w:val="0"/>
          <w:sz w:val="32"/>
          <w:szCs w:val="32"/>
          <w:lang w:val="en-US" w:eastAsia="zh-CN"/>
        </w:rPr>
        <w:t>区困难帮扶中心</w:t>
      </w:r>
      <w:r>
        <w:rPr>
          <w:rFonts w:hint="eastAsia" w:ascii="仿宋" w:hAnsi="仿宋" w:eastAsia="仿宋" w:cs="仿宋"/>
          <w:bCs/>
          <w:color w:val="auto"/>
          <w:kern w:val="0"/>
          <w:sz w:val="32"/>
          <w:szCs w:val="32"/>
          <w:lang w:eastAsia="zh-CN"/>
        </w:rPr>
        <w:t>，财务没有独立核算。</w:t>
      </w:r>
    </w:p>
    <w:p>
      <w:pPr>
        <w:widowControl/>
        <w:spacing w:line="600" w:lineRule="exact"/>
        <w:ind w:firstLine="640" w:firstLineChars="200"/>
        <w:rPr>
          <w:rFonts w:hint="eastAsia" w:ascii="仿宋" w:hAnsi="仿宋" w:eastAsia="仿宋" w:cs="仿宋"/>
          <w:bCs/>
          <w:color w:val="auto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Cs/>
          <w:color w:val="auto"/>
          <w:kern w:val="0"/>
          <w:sz w:val="32"/>
          <w:szCs w:val="32"/>
        </w:rPr>
        <w:t>（二）决算单位构成。</w:t>
      </w:r>
      <w:r>
        <w:rPr>
          <w:rFonts w:hint="eastAsia" w:ascii="仿宋" w:hAnsi="仿宋" w:eastAsia="仿宋" w:cs="仿宋"/>
          <w:bCs/>
          <w:color w:val="auto"/>
          <w:kern w:val="0"/>
          <w:sz w:val="32"/>
          <w:szCs w:val="32"/>
          <w:lang w:eastAsia="zh-CN"/>
        </w:rPr>
        <w:t>屈原</w:t>
      </w:r>
      <w:r>
        <w:rPr>
          <w:rFonts w:hint="eastAsia" w:ascii="仿宋" w:hAnsi="仿宋" w:eastAsia="仿宋" w:cs="仿宋"/>
          <w:bCs/>
          <w:color w:val="auto"/>
          <w:kern w:val="0"/>
          <w:sz w:val="32"/>
          <w:szCs w:val="32"/>
          <w:lang w:val="en-US" w:eastAsia="zh-CN"/>
        </w:rPr>
        <w:t>管理区总工会</w:t>
      </w:r>
      <w:r>
        <w:rPr>
          <w:rFonts w:hint="eastAsia" w:ascii="仿宋" w:hAnsi="仿宋" w:eastAsia="仿宋" w:cs="仿宋"/>
          <w:bCs/>
          <w:color w:val="auto"/>
          <w:kern w:val="0"/>
          <w:sz w:val="32"/>
          <w:szCs w:val="32"/>
        </w:rPr>
        <w:t>202</w:t>
      </w:r>
      <w:r>
        <w:rPr>
          <w:rFonts w:hint="eastAsia" w:ascii="仿宋" w:hAnsi="仿宋" w:eastAsia="仿宋" w:cs="仿宋"/>
          <w:bCs/>
          <w:color w:val="auto"/>
          <w:kern w:val="0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bCs/>
          <w:color w:val="auto"/>
          <w:kern w:val="0"/>
          <w:sz w:val="32"/>
          <w:szCs w:val="32"/>
        </w:rPr>
        <w:t>年部门决算汇总公开单位构成包括：</w:t>
      </w:r>
      <w:r>
        <w:rPr>
          <w:rFonts w:hint="eastAsia" w:ascii="仿宋" w:hAnsi="仿宋" w:eastAsia="仿宋" w:cs="仿宋"/>
          <w:bCs/>
          <w:color w:val="auto"/>
          <w:kern w:val="0"/>
          <w:sz w:val="32"/>
          <w:szCs w:val="32"/>
          <w:lang w:val="en-US" w:eastAsia="zh-CN"/>
        </w:rPr>
        <w:t>总工会</w:t>
      </w:r>
      <w:r>
        <w:rPr>
          <w:rFonts w:hint="eastAsia" w:ascii="仿宋" w:hAnsi="仿宋" w:eastAsia="仿宋" w:cs="仿宋"/>
          <w:bCs/>
          <w:color w:val="auto"/>
          <w:kern w:val="0"/>
          <w:sz w:val="32"/>
          <w:szCs w:val="32"/>
          <w:lang w:eastAsia="zh-CN"/>
        </w:rPr>
        <w:t>决算（</w:t>
      </w:r>
      <w:r>
        <w:rPr>
          <w:rFonts w:hint="eastAsia" w:ascii="仿宋" w:hAnsi="仿宋" w:eastAsia="仿宋" w:cs="仿宋"/>
          <w:bCs/>
          <w:color w:val="auto"/>
          <w:kern w:val="0"/>
          <w:sz w:val="32"/>
          <w:szCs w:val="32"/>
          <w:lang w:val="en-US" w:eastAsia="zh-CN"/>
        </w:rPr>
        <w:t>区困难帮扶中心</w:t>
      </w:r>
      <w:r>
        <w:rPr>
          <w:rFonts w:hint="eastAsia" w:ascii="仿宋" w:hAnsi="仿宋" w:eastAsia="仿宋" w:cs="仿宋"/>
          <w:bCs/>
          <w:color w:val="auto"/>
          <w:kern w:val="0"/>
          <w:sz w:val="32"/>
          <w:szCs w:val="32"/>
          <w:lang w:eastAsia="zh-CN"/>
        </w:rPr>
        <w:t>，纳入</w:t>
      </w:r>
      <w:r>
        <w:rPr>
          <w:rFonts w:hint="eastAsia" w:ascii="仿宋" w:hAnsi="仿宋" w:eastAsia="仿宋" w:cs="仿宋"/>
          <w:bCs/>
          <w:color w:val="auto"/>
          <w:kern w:val="0"/>
          <w:sz w:val="32"/>
          <w:szCs w:val="32"/>
          <w:lang w:val="en-US" w:eastAsia="zh-CN"/>
        </w:rPr>
        <w:t>总工会</w:t>
      </w:r>
      <w:r>
        <w:rPr>
          <w:rFonts w:hint="eastAsia" w:ascii="仿宋" w:hAnsi="仿宋" w:eastAsia="仿宋" w:cs="仿宋"/>
          <w:bCs/>
          <w:color w:val="auto"/>
          <w:kern w:val="0"/>
          <w:sz w:val="32"/>
          <w:szCs w:val="32"/>
          <w:lang w:eastAsia="zh-CN"/>
        </w:rPr>
        <w:t>统一决算）。</w:t>
      </w:r>
    </w:p>
    <w:p/>
    <w:p>
      <w:pPr>
        <w:pStyle w:val="9"/>
      </w:pPr>
    </w:p>
    <w:p>
      <w:pPr>
        <w:pStyle w:val="5"/>
      </w:pPr>
    </w:p>
    <w:p/>
    <w:p>
      <w:pPr>
        <w:pStyle w:val="9"/>
      </w:pPr>
    </w:p>
    <w:p>
      <w:pPr>
        <w:pStyle w:val="5"/>
      </w:pPr>
    </w:p>
    <w:p/>
    <w:p>
      <w:pPr>
        <w:pStyle w:val="9"/>
      </w:pPr>
    </w:p>
    <w:p>
      <w:pPr>
        <w:pStyle w:val="5"/>
      </w:pPr>
    </w:p>
    <w:p/>
    <w:p>
      <w:pPr>
        <w:pStyle w:val="15"/>
        <w:jc w:val="both"/>
        <w:rPr>
          <w:rFonts w:hint="eastAsia" w:ascii="方正小标宋_GBK" w:hAnsi="方正小标宋_GBK" w:eastAsia="方正小标宋_GBK" w:cs="方正小标宋_GBK"/>
          <w:sz w:val="84"/>
          <w:szCs w:val="84"/>
        </w:rPr>
      </w:pPr>
    </w:p>
    <w:p>
      <w:pPr>
        <w:pStyle w:val="15"/>
        <w:jc w:val="center"/>
        <w:rPr>
          <w:rFonts w:hint="eastAsia" w:ascii="方正小标宋_GBK" w:hAnsi="方正小标宋_GBK" w:eastAsia="方正小标宋_GBK" w:cs="方正小标宋_GBK"/>
          <w:sz w:val="84"/>
          <w:szCs w:val="84"/>
        </w:rPr>
      </w:pPr>
    </w:p>
    <w:p>
      <w:pPr>
        <w:pStyle w:val="15"/>
        <w:jc w:val="center"/>
        <w:rPr>
          <w:rFonts w:hint="eastAsia" w:ascii="方正小标宋_GBK" w:hAnsi="方正小标宋_GBK" w:eastAsia="方正小标宋_GBK" w:cs="方正小标宋_GBK"/>
          <w:sz w:val="84"/>
          <w:szCs w:val="84"/>
        </w:rPr>
      </w:pPr>
      <w:r>
        <w:rPr>
          <w:rFonts w:hint="eastAsia" w:ascii="方正小标宋_GBK" w:hAnsi="方正小标宋_GBK" w:eastAsia="方正小标宋_GBK" w:cs="方正小标宋_GBK"/>
          <w:sz w:val="84"/>
          <w:szCs w:val="84"/>
        </w:rPr>
        <w:t>第二部分</w:t>
      </w:r>
    </w:p>
    <w:p>
      <w:pPr>
        <w:pStyle w:val="15"/>
        <w:jc w:val="center"/>
        <w:rPr>
          <w:rFonts w:hint="eastAsia" w:ascii="方正小标宋_GBK" w:hAnsi="方正小标宋_GBK" w:eastAsia="方正小标宋_GBK" w:cs="方正小标宋_GBK"/>
          <w:sz w:val="84"/>
          <w:szCs w:val="84"/>
        </w:rPr>
      </w:pPr>
    </w:p>
    <w:p>
      <w:pPr>
        <w:pStyle w:val="15"/>
        <w:jc w:val="center"/>
        <w:rPr>
          <w:rFonts w:hint="eastAsia" w:ascii="方正小标宋_GBK" w:hAnsi="方正小标宋_GBK" w:eastAsia="方正小标宋_GBK" w:cs="方正小标宋_GBK"/>
          <w:sz w:val="84"/>
          <w:szCs w:val="84"/>
        </w:rPr>
      </w:pPr>
      <w:r>
        <w:rPr>
          <w:rFonts w:hint="eastAsia" w:ascii="方正小标宋_GBK" w:hAnsi="方正小标宋_GBK" w:eastAsia="方正小标宋_GBK" w:cs="方正小标宋_GBK"/>
          <w:sz w:val="84"/>
          <w:szCs w:val="84"/>
        </w:rPr>
        <w:t>部门决算表</w:t>
      </w:r>
    </w:p>
    <w:p>
      <w:pPr>
        <w:pStyle w:val="15"/>
        <w:jc w:val="center"/>
        <w:rPr>
          <w:rFonts w:hint="eastAsia" w:ascii="仿宋_GB2312" w:hAnsi="仿宋_GB2312" w:eastAsia="仿宋_GB2312" w:cs="仿宋_GB2312"/>
          <w:b w:val="0"/>
          <w:bCs w:val="0"/>
          <w:sz w:val="72"/>
          <w:szCs w:val="7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72"/>
          <w:szCs w:val="72"/>
          <w:lang w:eastAsia="zh-CN"/>
        </w:rPr>
        <w:t>（见附件）</w:t>
      </w:r>
    </w:p>
    <w:p>
      <w:pPr>
        <w:pStyle w:val="15"/>
        <w:jc w:val="center"/>
        <w:rPr>
          <w:rFonts w:hint="eastAsia" w:ascii="仿宋_GB2312" w:hAnsi="仿宋_GB2312" w:eastAsia="仿宋_GB2312" w:cs="仿宋_GB2312"/>
          <w:b w:val="0"/>
          <w:bCs w:val="0"/>
          <w:sz w:val="72"/>
          <w:szCs w:val="72"/>
          <w:lang w:eastAsia="zh-CN"/>
        </w:rPr>
      </w:pPr>
    </w:p>
    <w:p>
      <w:pPr>
        <w:pStyle w:val="15"/>
        <w:jc w:val="center"/>
        <w:rPr>
          <w:rFonts w:hint="eastAsia" w:ascii="仿宋_GB2312" w:hAnsi="仿宋_GB2312" w:eastAsia="仿宋_GB2312" w:cs="仿宋_GB2312"/>
          <w:b w:val="0"/>
          <w:bCs w:val="0"/>
          <w:sz w:val="72"/>
          <w:szCs w:val="72"/>
          <w:lang w:eastAsia="zh-CN"/>
        </w:rPr>
      </w:pPr>
    </w:p>
    <w:p>
      <w:pPr>
        <w:pStyle w:val="15"/>
        <w:jc w:val="center"/>
        <w:rPr>
          <w:rFonts w:hint="eastAsia" w:ascii="仿宋_GB2312" w:hAnsi="仿宋_GB2312" w:eastAsia="仿宋_GB2312" w:cs="仿宋_GB2312"/>
          <w:b w:val="0"/>
          <w:bCs w:val="0"/>
          <w:sz w:val="72"/>
          <w:szCs w:val="72"/>
          <w:lang w:eastAsia="zh-CN"/>
        </w:rPr>
      </w:pPr>
    </w:p>
    <w:p>
      <w:pPr>
        <w:pStyle w:val="15"/>
        <w:jc w:val="center"/>
        <w:rPr>
          <w:rFonts w:hint="eastAsia" w:ascii="仿宋_GB2312" w:hAnsi="仿宋_GB2312" w:eastAsia="仿宋_GB2312" w:cs="仿宋_GB2312"/>
          <w:b w:val="0"/>
          <w:bCs w:val="0"/>
          <w:sz w:val="72"/>
          <w:szCs w:val="72"/>
          <w:lang w:eastAsia="zh-CN"/>
        </w:rPr>
      </w:pPr>
    </w:p>
    <w:p>
      <w:pPr>
        <w:pStyle w:val="15"/>
        <w:jc w:val="center"/>
        <w:rPr>
          <w:rFonts w:hint="eastAsia" w:ascii="仿宋_GB2312" w:hAnsi="仿宋_GB2312" w:eastAsia="仿宋_GB2312" w:cs="仿宋_GB2312"/>
          <w:b w:val="0"/>
          <w:bCs w:val="0"/>
          <w:sz w:val="72"/>
          <w:szCs w:val="72"/>
          <w:lang w:eastAsia="zh-CN"/>
        </w:rPr>
      </w:pPr>
    </w:p>
    <w:p>
      <w:pPr>
        <w:pStyle w:val="15"/>
        <w:jc w:val="center"/>
        <w:rPr>
          <w:rFonts w:hint="eastAsia" w:ascii="仿宋_GB2312" w:hAnsi="仿宋_GB2312" w:eastAsia="仿宋_GB2312" w:cs="仿宋_GB2312"/>
          <w:b w:val="0"/>
          <w:bCs w:val="0"/>
          <w:sz w:val="72"/>
          <w:szCs w:val="72"/>
          <w:lang w:eastAsia="zh-CN"/>
        </w:rPr>
      </w:pPr>
    </w:p>
    <w:p>
      <w:pPr>
        <w:pStyle w:val="15"/>
        <w:jc w:val="both"/>
        <w:rPr>
          <w:rFonts w:hint="eastAsia" w:ascii="仿宋_GB2312" w:hAnsi="仿宋_GB2312" w:eastAsia="仿宋_GB2312" w:cs="仿宋_GB2312"/>
          <w:b w:val="0"/>
          <w:bCs w:val="0"/>
          <w:sz w:val="72"/>
          <w:szCs w:val="72"/>
          <w:lang w:eastAsia="zh-CN"/>
        </w:rPr>
        <w:sectPr>
          <w:pgSz w:w="11906" w:h="16838"/>
          <w:pgMar w:top="720" w:right="720" w:bottom="720" w:left="720" w:header="851" w:footer="992" w:gutter="0"/>
          <w:cols w:space="425" w:num="1"/>
          <w:docGrid w:type="linesAndChars" w:linePitch="312" w:charSpace="0"/>
        </w:sectPr>
      </w:pPr>
    </w:p>
    <w:p>
      <w:pPr>
        <w:pStyle w:val="15"/>
        <w:jc w:val="center"/>
        <w:rPr>
          <w:rFonts w:hint="eastAsia" w:ascii="仿宋_GB2312" w:hAnsi="仿宋_GB2312" w:eastAsia="仿宋_GB2312" w:cs="仿宋_GB2312"/>
          <w:b w:val="0"/>
          <w:bCs w:val="0"/>
          <w:sz w:val="72"/>
          <w:szCs w:val="72"/>
          <w:lang w:eastAsia="zh-CN"/>
        </w:rPr>
      </w:pPr>
    </w:p>
    <w:p>
      <w:pPr>
        <w:pStyle w:val="15"/>
        <w:jc w:val="center"/>
        <w:rPr>
          <w:rFonts w:hint="eastAsia" w:ascii="仿宋_GB2312" w:hAnsi="仿宋_GB2312" w:eastAsia="仿宋_GB2312" w:cs="仿宋_GB2312"/>
          <w:b w:val="0"/>
          <w:bCs w:val="0"/>
          <w:sz w:val="72"/>
          <w:szCs w:val="72"/>
          <w:lang w:eastAsia="zh-CN"/>
        </w:rPr>
      </w:pPr>
    </w:p>
    <w:p>
      <w:pPr>
        <w:pStyle w:val="15"/>
        <w:jc w:val="center"/>
        <w:rPr>
          <w:rFonts w:hint="eastAsia" w:ascii="仿宋_GB2312" w:hAnsi="仿宋_GB2312" w:eastAsia="仿宋_GB2312" w:cs="仿宋_GB2312"/>
          <w:b w:val="0"/>
          <w:bCs w:val="0"/>
          <w:sz w:val="72"/>
          <w:szCs w:val="72"/>
          <w:lang w:eastAsia="zh-CN"/>
        </w:rPr>
      </w:pPr>
    </w:p>
    <w:p>
      <w:pPr>
        <w:pStyle w:val="15"/>
        <w:jc w:val="center"/>
        <w:rPr>
          <w:rFonts w:hint="eastAsia" w:ascii="方正小标宋_GBK" w:hAnsi="方正小标宋_GBK" w:eastAsia="方正小标宋_GBK" w:cs="方正小标宋_GBK"/>
          <w:sz w:val="72"/>
          <w:szCs w:val="72"/>
        </w:rPr>
      </w:pPr>
    </w:p>
    <w:p>
      <w:pPr>
        <w:pStyle w:val="15"/>
        <w:jc w:val="both"/>
        <w:rPr>
          <w:rFonts w:hint="eastAsia" w:ascii="方正小标宋_GBK" w:hAnsi="方正小标宋_GBK" w:eastAsia="方正小标宋_GBK" w:cs="方正小标宋_GBK"/>
          <w:sz w:val="72"/>
          <w:szCs w:val="72"/>
        </w:rPr>
      </w:pPr>
    </w:p>
    <w:p>
      <w:pPr>
        <w:pStyle w:val="15"/>
        <w:jc w:val="center"/>
        <w:rPr>
          <w:rFonts w:hint="eastAsia" w:ascii="方正小标宋_GBK" w:hAnsi="方正小标宋_GBK" w:eastAsia="方正小标宋_GBK" w:cs="方正小标宋_GBK"/>
          <w:sz w:val="72"/>
          <w:szCs w:val="72"/>
        </w:rPr>
      </w:pPr>
      <w:r>
        <w:rPr>
          <w:rFonts w:hint="eastAsia" w:ascii="方正小标宋_GBK" w:hAnsi="方正小标宋_GBK" w:eastAsia="方正小标宋_GBK" w:cs="方正小标宋_GBK"/>
          <w:sz w:val="72"/>
          <w:szCs w:val="72"/>
        </w:rPr>
        <w:t>第三部分</w:t>
      </w:r>
    </w:p>
    <w:p>
      <w:pPr>
        <w:pStyle w:val="15"/>
        <w:jc w:val="center"/>
        <w:rPr>
          <w:rFonts w:hint="eastAsia" w:ascii="方正小标宋_GBK" w:hAnsi="方正小标宋_GBK" w:eastAsia="方正小标宋_GBK" w:cs="方正小标宋_GBK"/>
          <w:sz w:val="70"/>
          <w:szCs w:val="70"/>
        </w:rPr>
      </w:pPr>
    </w:p>
    <w:p>
      <w:pPr>
        <w:pStyle w:val="15"/>
        <w:jc w:val="center"/>
        <w:rPr>
          <w:rFonts w:hint="eastAsia" w:ascii="方正小标宋_GBK" w:hAnsi="方正小标宋_GBK" w:eastAsia="方正小标宋_GBK" w:cs="方正小标宋_GBK"/>
          <w:sz w:val="70"/>
          <w:szCs w:val="70"/>
        </w:rPr>
      </w:pPr>
      <w:r>
        <w:rPr>
          <w:rFonts w:hint="eastAsia" w:ascii="方正小标宋_GBK" w:hAnsi="方正小标宋_GBK" w:eastAsia="方正小标宋_GBK" w:cs="方正小标宋_GBK"/>
          <w:sz w:val="70"/>
          <w:szCs w:val="70"/>
        </w:rPr>
        <w:t>202</w:t>
      </w:r>
      <w:r>
        <w:rPr>
          <w:rFonts w:hint="eastAsia" w:ascii="方正小标宋_GBK" w:hAnsi="方正小标宋_GBK" w:eastAsia="方正小标宋_GBK" w:cs="方正小标宋_GBK"/>
          <w:sz w:val="70"/>
          <w:szCs w:val="70"/>
          <w:lang w:val="en-US" w:eastAsia="zh-CN"/>
        </w:rPr>
        <w:t>4</w:t>
      </w:r>
      <w:r>
        <w:rPr>
          <w:rFonts w:hint="eastAsia" w:ascii="方正小标宋_GBK" w:hAnsi="方正小标宋_GBK" w:eastAsia="方正小标宋_GBK" w:cs="方正小标宋_GBK"/>
          <w:sz w:val="70"/>
          <w:szCs w:val="70"/>
        </w:rPr>
        <w:t>年度部门决算情况说明</w:t>
      </w:r>
    </w:p>
    <w:p>
      <w:pPr>
        <w:pStyle w:val="15"/>
        <w:jc w:val="center"/>
        <w:rPr>
          <w:rFonts w:hint="eastAsia" w:ascii="方正小标宋_GBK" w:hAnsi="方正小标宋_GBK" w:eastAsia="方正小标宋_GBK" w:cs="方正小标宋_GBK"/>
          <w:sz w:val="70"/>
          <w:szCs w:val="70"/>
        </w:rPr>
      </w:pPr>
    </w:p>
    <w:p>
      <w:pPr>
        <w:pStyle w:val="15"/>
        <w:jc w:val="center"/>
        <w:rPr>
          <w:rFonts w:hint="eastAsia" w:ascii="方正小标宋_GBK" w:hAnsi="方正小标宋_GBK" w:eastAsia="方正小标宋_GBK" w:cs="方正小标宋_GBK"/>
          <w:sz w:val="70"/>
          <w:szCs w:val="70"/>
        </w:rPr>
      </w:pPr>
    </w:p>
    <w:p>
      <w:pPr>
        <w:pStyle w:val="15"/>
        <w:jc w:val="center"/>
        <w:rPr>
          <w:rFonts w:hint="eastAsia" w:ascii="方正小标宋_GBK" w:hAnsi="方正小标宋_GBK" w:eastAsia="方正小标宋_GBK" w:cs="方正小标宋_GBK"/>
          <w:sz w:val="70"/>
          <w:szCs w:val="70"/>
        </w:rPr>
      </w:pPr>
    </w:p>
    <w:p>
      <w:pPr>
        <w:pStyle w:val="15"/>
        <w:jc w:val="center"/>
        <w:rPr>
          <w:rFonts w:hint="eastAsia" w:ascii="方正小标宋_GBK" w:hAnsi="方正小标宋_GBK" w:eastAsia="方正小标宋_GBK" w:cs="方正小标宋_GBK"/>
          <w:sz w:val="70"/>
          <w:szCs w:val="70"/>
        </w:rPr>
      </w:pPr>
    </w:p>
    <w:p>
      <w:pPr>
        <w:pStyle w:val="15"/>
        <w:jc w:val="center"/>
        <w:rPr>
          <w:rFonts w:hint="eastAsia" w:ascii="方正小标宋_GBK" w:hAnsi="方正小标宋_GBK" w:eastAsia="方正小标宋_GBK" w:cs="方正小标宋_GBK"/>
          <w:sz w:val="70"/>
          <w:szCs w:val="70"/>
        </w:rPr>
      </w:pPr>
    </w:p>
    <w:p>
      <w:pPr>
        <w:pStyle w:val="15"/>
        <w:jc w:val="center"/>
        <w:rPr>
          <w:rFonts w:hint="eastAsia" w:ascii="方正小标宋_GBK" w:hAnsi="方正小标宋_GBK" w:eastAsia="方正小标宋_GBK" w:cs="方正小标宋_GBK"/>
          <w:sz w:val="70"/>
          <w:szCs w:val="70"/>
        </w:rPr>
      </w:pPr>
    </w:p>
    <w:p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一、收入支出决算总体情况说明</w:t>
      </w:r>
    </w:p>
    <w:p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</w:rPr>
        <w:t>202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仿宋_GB2312"/>
          <w:sz w:val="32"/>
          <w:szCs w:val="32"/>
        </w:rPr>
        <w:t>年度收、支总计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108.62</w:t>
      </w:r>
      <w:r>
        <w:rPr>
          <w:rFonts w:hint="eastAsia" w:ascii="Times New Roman" w:hAnsi="Times New Roman" w:eastAsia="仿宋_GB2312"/>
          <w:sz w:val="32"/>
          <w:szCs w:val="32"/>
        </w:rPr>
        <w:t>万元。与上年相比，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增加2.99</w:t>
      </w:r>
      <w:r>
        <w:rPr>
          <w:rFonts w:hint="eastAsia" w:ascii="Times New Roman" w:hAnsi="Times New Roman" w:eastAsia="仿宋_GB2312"/>
          <w:sz w:val="32"/>
          <w:szCs w:val="32"/>
        </w:rPr>
        <w:t>万元，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增加2.83</w:t>
      </w:r>
      <w:r>
        <w:rPr>
          <w:rFonts w:hint="eastAsia" w:ascii="Times New Roman" w:hAnsi="Times New Roman" w:eastAsia="仿宋_GB2312"/>
          <w:sz w:val="32"/>
          <w:szCs w:val="32"/>
        </w:rPr>
        <w:t>%，主要是因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为单位人员增加。</w:t>
      </w:r>
    </w:p>
    <w:p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二、收入决算情况说明</w:t>
      </w:r>
    </w:p>
    <w:p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202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仿宋_GB2312"/>
          <w:sz w:val="32"/>
          <w:szCs w:val="32"/>
        </w:rPr>
        <w:t>年度收入合计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108.62</w:t>
      </w:r>
      <w:r>
        <w:rPr>
          <w:rFonts w:hint="eastAsia" w:ascii="Times New Roman" w:hAnsi="Times New Roman" w:eastAsia="仿宋_GB2312"/>
          <w:sz w:val="32"/>
          <w:szCs w:val="32"/>
        </w:rPr>
        <w:t>万元，其中：财政拨款收入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108.62</w:t>
      </w:r>
      <w:r>
        <w:rPr>
          <w:rFonts w:hint="eastAsia" w:ascii="Times New Roman" w:hAnsi="Times New Roman" w:eastAsia="仿宋_GB2312"/>
          <w:sz w:val="32"/>
          <w:szCs w:val="32"/>
        </w:rPr>
        <w:t>万元，占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100</w:t>
      </w:r>
      <w:r>
        <w:rPr>
          <w:rFonts w:hint="eastAsia" w:ascii="Times New Roman" w:hAnsi="Times New Roman" w:eastAsia="仿宋_GB2312"/>
          <w:sz w:val="32"/>
          <w:szCs w:val="32"/>
        </w:rPr>
        <w:t>%；上级补助收入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0</w:t>
      </w:r>
      <w:r>
        <w:rPr>
          <w:rFonts w:hint="eastAsia" w:ascii="Times New Roman" w:hAnsi="Times New Roman" w:eastAsia="仿宋_GB2312"/>
          <w:sz w:val="32"/>
          <w:szCs w:val="32"/>
        </w:rPr>
        <w:t>万元，占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0</w:t>
      </w:r>
      <w:r>
        <w:rPr>
          <w:rFonts w:hint="eastAsia" w:ascii="Times New Roman" w:hAnsi="Times New Roman" w:eastAsia="仿宋_GB2312"/>
          <w:sz w:val="32"/>
          <w:szCs w:val="32"/>
        </w:rPr>
        <w:t>%；事业收入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0</w:t>
      </w:r>
      <w:r>
        <w:rPr>
          <w:rFonts w:hint="eastAsia" w:ascii="Times New Roman" w:hAnsi="Times New Roman" w:eastAsia="仿宋_GB2312"/>
          <w:sz w:val="32"/>
          <w:szCs w:val="32"/>
        </w:rPr>
        <w:t>万元，占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0</w:t>
      </w:r>
      <w:r>
        <w:rPr>
          <w:rFonts w:hint="eastAsia" w:ascii="Times New Roman" w:hAnsi="Times New Roman" w:eastAsia="仿宋_GB2312"/>
          <w:sz w:val="32"/>
          <w:szCs w:val="32"/>
        </w:rPr>
        <w:t>%；经营收入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0</w:t>
      </w:r>
      <w:r>
        <w:rPr>
          <w:rFonts w:hint="eastAsia" w:ascii="Times New Roman" w:hAnsi="Times New Roman" w:eastAsia="仿宋_GB2312"/>
          <w:sz w:val="32"/>
          <w:szCs w:val="32"/>
        </w:rPr>
        <w:t>万元，占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0</w:t>
      </w:r>
      <w:r>
        <w:rPr>
          <w:rFonts w:hint="eastAsia" w:ascii="Times New Roman" w:hAnsi="Times New Roman" w:eastAsia="仿宋_GB2312"/>
          <w:sz w:val="32"/>
          <w:szCs w:val="32"/>
        </w:rPr>
        <w:t>%；附属单位上缴收入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0</w:t>
      </w:r>
      <w:r>
        <w:rPr>
          <w:rFonts w:hint="eastAsia" w:ascii="Times New Roman" w:hAnsi="Times New Roman" w:eastAsia="仿宋_GB2312"/>
          <w:sz w:val="32"/>
          <w:szCs w:val="32"/>
        </w:rPr>
        <w:t>万元，占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0</w:t>
      </w:r>
      <w:r>
        <w:rPr>
          <w:rFonts w:hint="eastAsia" w:ascii="Times New Roman" w:hAnsi="Times New Roman" w:eastAsia="仿宋_GB2312"/>
          <w:sz w:val="32"/>
          <w:szCs w:val="32"/>
        </w:rPr>
        <w:t>%；其他收入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0</w:t>
      </w:r>
      <w:r>
        <w:rPr>
          <w:rFonts w:hint="eastAsia" w:ascii="Times New Roman" w:hAnsi="Times New Roman" w:eastAsia="仿宋_GB2312"/>
          <w:sz w:val="32"/>
          <w:szCs w:val="32"/>
        </w:rPr>
        <w:t>万元，占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0</w:t>
      </w:r>
      <w:r>
        <w:rPr>
          <w:rFonts w:hint="eastAsia" w:ascii="Times New Roman" w:hAnsi="Times New Roman" w:eastAsia="仿宋_GB2312"/>
          <w:sz w:val="32"/>
          <w:szCs w:val="32"/>
        </w:rPr>
        <w:t>%。</w:t>
      </w:r>
    </w:p>
    <w:p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三、支出决算情况说明</w:t>
      </w:r>
    </w:p>
    <w:p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</w:rPr>
        <w:t>202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仿宋_GB2312"/>
          <w:sz w:val="32"/>
          <w:szCs w:val="32"/>
        </w:rPr>
        <w:t>年度支出合计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108.62</w:t>
      </w:r>
      <w:r>
        <w:rPr>
          <w:rFonts w:hint="eastAsia" w:ascii="Times New Roman" w:hAnsi="Times New Roman" w:eastAsia="仿宋_GB2312"/>
          <w:sz w:val="32"/>
          <w:szCs w:val="32"/>
        </w:rPr>
        <w:t>万元，</w:t>
      </w:r>
      <w:bookmarkStart w:id="0" w:name="OLE_LINK1"/>
      <w:r>
        <w:rPr>
          <w:rFonts w:hint="eastAsia" w:ascii="Times New Roman" w:hAnsi="Times New Roman" w:eastAsia="仿宋_GB2312"/>
          <w:sz w:val="32"/>
          <w:szCs w:val="32"/>
        </w:rPr>
        <w:t>其中：基本支出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100.62</w:t>
      </w:r>
      <w:r>
        <w:rPr>
          <w:rFonts w:hint="eastAsia" w:ascii="Times New Roman" w:hAnsi="Times New Roman" w:eastAsia="仿宋_GB2312"/>
          <w:sz w:val="32"/>
          <w:szCs w:val="32"/>
        </w:rPr>
        <w:t>万元，占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92.63</w:t>
      </w:r>
      <w:r>
        <w:rPr>
          <w:rFonts w:hint="eastAsia" w:ascii="Times New Roman" w:hAnsi="Times New Roman" w:eastAsia="仿宋_GB2312"/>
          <w:sz w:val="32"/>
          <w:szCs w:val="32"/>
        </w:rPr>
        <w:t>%；项目支出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8</w:t>
      </w:r>
      <w:r>
        <w:rPr>
          <w:rFonts w:hint="eastAsia" w:ascii="Times New Roman" w:hAnsi="Times New Roman" w:eastAsia="仿宋_GB2312"/>
          <w:sz w:val="32"/>
          <w:szCs w:val="32"/>
        </w:rPr>
        <w:t>万元，占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7.37</w:t>
      </w:r>
      <w:r>
        <w:rPr>
          <w:rFonts w:hint="eastAsia" w:ascii="Times New Roman" w:hAnsi="Times New Roman" w:eastAsia="仿宋_GB2312"/>
          <w:sz w:val="32"/>
          <w:szCs w:val="32"/>
        </w:rPr>
        <w:t>%</w:t>
      </w:r>
      <w:bookmarkEnd w:id="0"/>
      <w:r>
        <w:rPr>
          <w:rFonts w:hint="eastAsia" w:ascii="Times New Roman" w:hAnsi="Times New Roman" w:eastAsia="仿宋_GB2312"/>
          <w:sz w:val="32"/>
          <w:szCs w:val="32"/>
        </w:rPr>
        <w:t>；上缴上级支出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0</w:t>
      </w:r>
      <w:r>
        <w:rPr>
          <w:rFonts w:hint="eastAsia" w:ascii="Times New Roman" w:hAnsi="Times New Roman" w:eastAsia="仿宋_GB2312"/>
          <w:sz w:val="32"/>
          <w:szCs w:val="32"/>
        </w:rPr>
        <w:t>万元，占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0</w:t>
      </w:r>
      <w:r>
        <w:rPr>
          <w:rFonts w:hint="eastAsia" w:ascii="Times New Roman" w:hAnsi="Times New Roman" w:eastAsia="仿宋_GB2312"/>
          <w:sz w:val="32"/>
          <w:szCs w:val="32"/>
        </w:rPr>
        <w:t>%；经营支出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0</w:t>
      </w:r>
      <w:r>
        <w:rPr>
          <w:rFonts w:hint="eastAsia" w:ascii="Times New Roman" w:hAnsi="Times New Roman" w:eastAsia="仿宋_GB2312"/>
          <w:sz w:val="32"/>
          <w:szCs w:val="32"/>
        </w:rPr>
        <w:t>万元，占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0</w:t>
      </w:r>
      <w:r>
        <w:rPr>
          <w:rFonts w:hint="eastAsia" w:ascii="Times New Roman" w:hAnsi="Times New Roman" w:eastAsia="仿宋_GB2312"/>
          <w:sz w:val="32"/>
          <w:szCs w:val="32"/>
        </w:rPr>
        <w:t>%；对附属单位补助支出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0</w:t>
      </w:r>
      <w:r>
        <w:rPr>
          <w:rFonts w:hint="eastAsia" w:ascii="Times New Roman" w:hAnsi="Times New Roman" w:eastAsia="仿宋_GB2312"/>
          <w:sz w:val="32"/>
          <w:szCs w:val="32"/>
        </w:rPr>
        <w:t>万元，占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0</w:t>
      </w:r>
      <w:r>
        <w:rPr>
          <w:rFonts w:hint="eastAsia" w:ascii="Times New Roman" w:hAnsi="Times New Roman" w:eastAsia="仿宋_GB2312"/>
          <w:sz w:val="32"/>
          <w:szCs w:val="32"/>
        </w:rPr>
        <w:t>%。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 xml:space="preserve">  </w:t>
      </w:r>
    </w:p>
    <w:p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四、财政拨款收入支出决算总体情况说明</w:t>
      </w:r>
    </w:p>
    <w:p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</w:rPr>
        <w:t>202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仿宋_GB2312"/>
          <w:sz w:val="32"/>
          <w:szCs w:val="32"/>
        </w:rPr>
        <w:t>年度财政拨款收、支总计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108.62</w:t>
      </w:r>
      <w:r>
        <w:rPr>
          <w:rFonts w:hint="eastAsia" w:ascii="Times New Roman" w:hAnsi="Times New Roman" w:eastAsia="仿宋_GB2312"/>
          <w:sz w:val="32"/>
          <w:szCs w:val="32"/>
        </w:rPr>
        <w:t>万元，与上年相比，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增加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13.76</w:t>
      </w:r>
      <w:r>
        <w:rPr>
          <w:rFonts w:hint="eastAsia" w:ascii="Times New Roman" w:hAnsi="Times New Roman" w:eastAsia="仿宋_GB2312"/>
          <w:sz w:val="32"/>
          <w:szCs w:val="32"/>
        </w:rPr>
        <w:t>万元,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增加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14.5</w:t>
      </w:r>
      <w:r>
        <w:rPr>
          <w:rFonts w:hint="eastAsia" w:ascii="Times New Roman" w:hAnsi="Times New Roman" w:eastAsia="仿宋_GB2312"/>
          <w:sz w:val="32"/>
          <w:szCs w:val="32"/>
        </w:rPr>
        <w:t>%，主要是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因为单位人员增加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。</w:t>
      </w:r>
    </w:p>
    <w:p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五、一般公共预算财政拨款支出决算情况说明</w:t>
      </w:r>
    </w:p>
    <w:p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楷体" w:hAnsi="楷体" w:eastAsia="楷体" w:cs="楷体"/>
          <w:b w:val="0"/>
          <w:bCs/>
          <w:sz w:val="32"/>
          <w:szCs w:val="32"/>
        </w:rPr>
      </w:pPr>
      <w:r>
        <w:rPr>
          <w:rFonts w:hint="eastAsia" w:ascii="楷体" w:hAnsi="楷体" w:eastAsia="楷体" w:cs="楷体"/>
          <w:b w:val="0"/>
          <w:bCs/>
          <w:sz w:val="32"/>
          <w:szCs w:val="32"/>
        </w:rPr>
        <w:t>（一）一般公共预算财政拨款支出决算总体情况</w:t>
      </w:r>
    </w:p>
    <w:p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800" w:firstLineChars="250"/>
        <w:textAlignment w:val="auto"/>
        <w:rPr>
          <w:rFonts w:hint="default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</w:rPr>
        <w:t>202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仿宋_GB2312"/>
          <w:sz w:val="32"/>
          <w:szCs w:val="32"/>
        </w:rPr>
        <w:t>年度财政拨款支出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108.62</w:t>
      </w:r>
      <w:r>
        <w:rPr>
          <w:rFonts w:hint="eastAsia" w:ascii="Times New Roman" w:hAnsi="Times New Roman" w:eastAsia="仿宋_GB2312"/>
          <w:sz w:val="32"/>
          <w:szCs w:val="32"/>
        </w:rPr>
        <w:t>万元，占本年支出合计的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100</w:t>
      </w:r>
      <w:r>
        <w:rPr>
          <w:rFonts w:hint="eastAsia" w:ascii="Times New Roman" w:hAnsi="Times New Roman" w:eastAsia="仿宋_GB2312"/>
          <w:sz w:val="32"/>
          <w:szCs w:val="32"/>
        </w:rPr>
        <w:t>%，与上年相比，财政拨款支出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增加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13.76</w:t>
      </w:r>
      <w:r>
        <w:rPr>
          <w:rFonts w:hint="eastAsia" w:ascii="Times New Roman" w:hAnsi="Times New Roman" w:eastAsia="仿宋_GB2312"/>
          <w:sz w:val="32"/>
          <w:szCs w:val="32"/>
        </w:rPr>
        <w:t>万元，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增加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14.5</w:t>
      </w:r>
      <w:r>
        <w:rPr>
          <w:rFonts w:hint="eastAsia" w:ascii="Times New Roman" w:hAnsi="Times New Roman" w:eastAsia="仿宋_GB2312"/>
          <w:sz w:val="32"/>
          <w:szCs w:val="32"/>
        </w:rPr>
        <w:t>%，主要是因为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单位人员增加。</w:t>
      </w:r>
    </w:p>
    <w:p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480" w:firstLineChars="150"/>
        <w:textAlignment w:val="auto"/>
        <w:rPr>
          <w:rFonts w:hint="eastAsia" w:ascii="楷体" w:hAnsi="楷体" w:eastAsia="楷体" w:cs="楷体"/>
          <w:b w:val="0"/>
          <w:bCs/>
          <w:sz w:val="32"/>
          <w:szCs w:val="32"/>
        </w:rPr>
      </w:pPr>
      <w:r>
        <w:rPr>
          <w:rFonts w:hint="eastAsia" w:ascii="楷体" w:hAnsi="楷体" w:eastAsia="楷体" w:cs="楷体"/>
          <w:b w:val="0"/>
          <w:bCs/>
          <w:sz w:val="32"/>
          <w:szCs w:val="32"/>
        </w:rPr>
        <w:t>（二）一般公共预算财政拨款支出决算结构情况</w:t>
      </w:r>
    </w:p>
    <w:p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960" w:firstLineChars="300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</w:rPr>
        <w:t>202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仿宋_GB2312"/>
          <w:sz w:val="32"/>
          <w:szCs w:val="32"/>
        </w:rPr>
        <w:t>年度财政拨款支出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108.62</w:t>
      </w:r>
      <w:r>
        <w:rPr>
          <w:rFonts w:hint="eastAsia" w:ascii="Times New Roman" w:hAnsi="Times New Roman" w:eastAsia="仿宋_GB2312"/>
          <w:sz w:val="32"/>
          <w:szCs w:val="32"/>
        </w:rPr>
        <w:t>万元，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主要用于一般公共服务（类）支出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108.62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万元，占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100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%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  <w:t>。</w:t>
      </w:r>
    </w:p>
    <w:p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楷体" w:hAnsi="楷体" w:eastAsia="楷体" w:cs="楷体"/>
          <w:b w:val="0"/>
          <w:bCs/>
          <w:sz w:val="32"/>
          <w:szCs w:val="32"/>
        </w:rPr>
      </w:pPr>
      <w:r>
        <w:rPr>
          <w:rFonts w:hint="eastAsia" w:ascii="楷体" w:hAnsi="楷体" w:eastAsia="楷体" w:cs="楷体"/>
          <w:b w:val="0"/>
          <w:bCs/>
          <w:sz w:val="32"/>
          <w:szCs w:val="32"/>
        </w:rPr>
        <w:t>（三）一般公共预算财政拨款支出决算具体情况</w:t>
      </w:r>
    </w:p>
    <w:p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800" w:firstLineChars="250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202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仿宋_GB2312"/>
          <w:sz w:val="32"/>
          <w:szCs w:val="32"/>
        </w:rPr>
        <w:t>年度财政拨款支出年初预算数为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108.62</w:t>
      </w:r>
      <w:r>
        <w:rPr>
          <w:rFonts w:hint="eastAsia" w:ascii="Times New Roman" w:hAnsi="Times New Roman" w:eastAsia="仿宋_GB2312"/>
          <w:sz w:val="32"/>
          <w:szCs w:val="32"/>
        </w:rPr>
        <w:t>万元，支出决算数为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108.62</w:t>
      </w:r>
      <w:r>
        <w:rPr>
          <w:rFonts w:hint="eastAsia" w:ascii="Times New Roman" w:hAnsi="Times New Roman" w:eastAsia="仿宋_GB2312"/>
          <w:sz w:val="32"/>
          <w:szCs w:val="32"/>
        </w:rPr>
        <w:t>万元，完成年初预算的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100</w:t>
      </w:r>
      <w:r>
        <w:rPr>
          <w:rFonts w:hint="eastAsia" w:ascii="Times New Roman" w:hAnsi="Times New Roman" w:eastAsia="仿宋_GB2312"/>
          <w:sz w:val="32"/>
          <w:szCs w:val="32"/>
        </w:rPr>
        <w:t>%，其中：</w:t>
      </w:r>
    </w:p>
    <w:p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800" w:firstLineChars="250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1、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一般公共服务（类）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群众团体事务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（款）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工会事务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（项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/>
          <w:sz w:val="32"/>
          <w:szCs w:val="32"/>
        </w:rPr>
        <w:t>。</w:t>
      </w:r>
    </w:p>
    <w:p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800" w:firstLineChars="250"/>
        <w:textAlignment w:val="auto"/>
        <w:rPr>
          <w:rFonts w:hint="eastAsia" w:ascii="Times New Roman" w:hAnsi="Times New Roman" w:eastAsia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/>
          <w:sz w:val="32"/>
          <w:szCs w:val="32"/>
        </w:rPr>
        <w:t>年初预算为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108.62</w:t>
      </w:r>
      <w:r>
        <w:rPr>
          <w:rFonts w:hint="eastAsia" w:ascii="Times New Roman" w:hAnsi="Times New Roman" w:eastAsia="仿宋_GB2312"/>
          <w:sz w:val="32"/>
          <w:szCs w:val="32"/>
        </w:rPr>
        <w:t>万元，支出决算为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108.62</w:t>
      </w:r>
      <w:r>
        <w:rPr>
          <w:rFonts w:hint="eastAsia" w:ascii="Times New Roman" w:hAnsi="Times New Roman" w:eastAsia="仿宋_GB2312"/>
          <w:sz w:val="32"/>
          <w:szCs w:val="32"/>
        </w:rPr>
        <w:t>万元，完成年初预算的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100</w:t>
      </w:r>
      <w:r>
        <w:rPr>
          <w:rFonts w:hint="eastAsia" w:ascii="Times New Roman" w:hAnsi="Times New Roman" w:eastAsia="仿宋_GB2312"/>
          <w:sz w:val="32"/>
          <w:szCs w:val="32"/>
        </w:rPr>
        <w:t>%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。</w:t>
      </w:r>
    </w:p>
    <w:p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六、一般公共预算财政拨款基本支出决算情况说明</w:t>
      </w:r>
    </w:p>
    <w:p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202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仿宋_GB2312"/>
          <w:sz w:val="32"/>
          <w:szCs w:val="32"/>
        </w:rPr>
        <w:t>年度财政拨款基本支出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100.62</w:t>
      </w:r>
      <w:r>
        <w:rPr>
          <w:rFonts w:hint="eastAsia" w:ascii="Times New Roman" w:hAnsi="Times New Roman" w:eastAsia="仿宋_GB2312"/>
          <w:sz w:val="32"/>
          <w:szCs w:val="32"/>
        </w:rPr>
        <w:t>万元，其中：</w:t>
      </w:r>
    </w:p>
    <w:p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</w:rPr>
        <w:t>人员经费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88.8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万元，占基本支出的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88.25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%,主要包括基本工资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36.9万元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、津贴补贴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3.32万元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、奖金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19.67万元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、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绩效工资8万元、机关事业单位基本养老保险缴费7.83万元、职工基本医疗保险缴费4.12、公务员医疗补助缴费1.36万元、其他社会保障缴费0.62万元、住房公积金6.98万元，对个人和家庭补助0万元。</w:t>
      </w:r>
    </w:p>
    <w:p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</w:rPr>
        <w:t>公用经费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11.82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万元，占基本支出的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11.75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%，主要包括办公费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1.03元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、印刷费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0.8万元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、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电费0.74万元、水费0.2万元、邮电费0.02万元、差旅费1.38万元、公务接待费1万元、工会经费1.8万元、其他交通费4.08万元、其他商品和服务支出0.79万元。</w:t>
      </w:r>
    </w:p>
    <w:p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hAnsi="黑体" w:cs="黑体"/>
          <w:b w:val="0"/>
          <w:bCs/>
          <w:sz w:val="32"/>
          <w:szCs w:val="32"/>
          <w:lang w:eastAsia="zh-CN"/>
        </w:rPr>
        <w:t>七</w:t>
      </w:r>
      <w:r>
        <w:rPr>
          <w:rFonts w:hint="eastAsia" w:ascii="黑体" w:hAnsi="黑体" w:eastAsia="黑体" w:cs="黑体"/>
          <w:b w:val="0"/>
          <w:bCs/>
          <w:sz w:val="32"/>
          <w:szCs w:val="32"/>
        </w:rPr>
        <w:t>、政府性基金预算收入支出决算情况</w:t>
      </w:r>
    </w:p>
    <w:p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</w:rPr>
        <w:t xml:space="preserve">     202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仿宋_GB2312"/>
          <w:sz w:val="32"/>
          <w:szCs w:val="32"/>
        </w:rPr>
        <w:t>年度</w:t>
      </w:r>
      <w:r>
        <w:rPr>
          <w:rFonts w:hint="eastAsia" w:ascii="Times New Roman" w:hAnsi="Times New Roman" w:eastAsia="仿宋_GB2312" w:cstheme="minorBidi"/>
          <w:color w:val="auto"/>
          <w:kern w:val="2"/>
          <w:sz w:val="32"/>
          <w:szCs w:val="32"/>
          <w:lang w:val="en-US" w:eastAsia="zh-CN" w:bidi="ar-SA"/>
        </w:rPr>
        <w:t>本单位无政府性基金收支</w:t>
      </w:r>
    </w:p>
    <w:p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八、国有资本经营预算财政拨款支出决算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情况</w:t>
      </w:r>
    </w:p>
    <w:p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-SA"/>
        </w:rPr>
        <w:t>2024年度国有资本经营预算财政拨款收入0万元；年初结转和结余0万；支出0万元，</w:t>
      </w:r>
      <w:r>
        <w:rPr>
          <w:rFonts w:hint="eastAsia" w:ascii="仿宋_GB2312" w:hAnsi="仿宋_GB2312" w:eastAsia="仿宋_GB2312" w:cs="仿宋_GB2312"/>
          <w:i w:val="0"/>
          <w:iCs/>
          <w:color w:val="000000" w:themeColor="text1"/>
          <w:kern w:val="0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其中：基本支出0万元，项目支出0万元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-SA"/>
        </w:rPr>
        <w:t>；年末结转和结余0万元。</w:t>
      </w:r>
    </w:p>
    <w:p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ascii="Times New Roman" w:hAnsi="Times New Roman" w:eastAsia="仿宋_GB2312"/>
          <w:b/>
          <w:sz w:val="32"/>
          <w:szCs w:val="32"/>
        </w:rPr>
      </w:pPr>
      <w:r>
        <w:rPr>
          <w:rFonts w:hint="eastAsia" w:hAnsi="黑体" w:cs="黑体"/>
          <w:b w:val="0"/>
          <w:bCs/>
          <w:sz w:val="32"/>
          <w:szCs w:val="32"/>
          <w:lang w:eastAsia="zh-CN"/>
        </w:rPr>
        <w:t>九</w:t>
      </w:r>
      <w:r>
        <w:rPr>
          <w:rFonts w:hint="eastAsia" w:ascii="黑体" w:hAnsi="黑体" w:eastAsia="黑体" w:cs="黑体"/>
          <w:b w:val="0"/>
          <w:bCs/>
          <w:sz w:val="32"/>
          <w:szCs w:val="32"/>
        </w:rPr>
        <w:t>、财政拨款三公经费支出决算情况说明</w:t>
      </w:r>
    </w:p>
    <w:p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楷体" w:hAnsi="楷体" w:eastAsia="楷体" w:cs="楷体"/>
          <w:b/>
          <w:bCs w:val="0"/>
          <w:sz w:val="32"/>
          <w:szCs w:val="32"/>
        </w:rPr>
      </w:pPr>
      <w:r>
        <w:rPr>
          <w:rFonts w:hint="eastAsia" w:ascii="楷体" w:hAnsi="楷体" w:eastAsia="楷体" w:cs="楷体"/>
          <w:b/>
          <w:bCs w:val="0"/>
          <w:sz w:val="32"/>
          <w:szCs w:val="32"/>
        </w:rPr>
        <w:t>（一）“三公”经费财政拨款支出决算总体情况说明</w:t>
      </w:r>
    </w:p>
    <w:p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800" w:firstLineChars="250"/>
        <w:textAlignment w:val="auto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</w:rPr>
        <w:t>“三公”经费财政拨款支出预算为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万元，支出决算为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万元，完成预算的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100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%，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  <w:t>与上年相比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增加0.09万元，主要是因为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政府机构和企业的发展，活动质量不断提高，从而增加了公务接待费的支出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。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其中：</w:t>
      </w:r>
    </w:p>
    <w:p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800" w:firstLineChars="250"/>
        <w:textAlignment w:val="auto"/>
        <w:rPr>
          <w:rFonts w:hint="default" w:ascii="Times New Roman" w:hAnsi="Times New Roman" w:eastAsia="仿宋_GB2312"/>
          <w:color w:val="auto"/>
          <w:sz w:val="32"/>
          <w:szCs w:val="32"/>
          <w:lang w:val="en-US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</w:rPr>
        <w:t>因公出国（境）费支出预算为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0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万元，支出决算为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0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万元，完成预算的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0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%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  <w:t>。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与上年相比减少0万元。</w:t>
      </w:r>
    </w:p>
    <w:p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800" w:firstLineChars="250"/>
        <w:textAlignment w:val="auto"/>
        <w:rPr>
          <w:rFonts w:hint="default" w:ascii="Times New Roman" w:hAnsi="Times New Roman" w:eastAsia="仿宋_GB2312"/>
          <w:color w:val="auto"/>
          <w:sz w:val="32"/>
          <w:szCs w:val="32"/>
          <w:lang w:val="en-US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</w:rPr>
        <w:t>公务接待费支出预算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万元，支出决算为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万元，完成预算的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100%,比上年增加0.09万元，增加9.89%，主要是因为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政府机构和企业的发展，活动质量不断提高，从而增加了公务接待费的支出。</w:t>
      </w:r>
    </w:p>
    <w:p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</w:rPr>
        <w:t>公务用车购置费支出预算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为0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万元，支出决算为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0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万元，完成预算的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0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%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  <w:t>。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与上年相比减少0万元。</w:t>
      </w:r>
    </w:p>
    <w:p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</w:rPr>
        <w:t>公务用车运行维护费支出预算为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0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万元，支出决算为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0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万元，完成预算的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0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%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  <w:t>。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与上年相比减少0万元。</w:t>
      </w:r>
    </w:p>
    <w:p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楷体" w:hAnsi="楷体" w:eastAsia="楷体" w:cs="楷体"/>
          <w:b/>
          <w:bCs w:val="0"/>
          <w:sz w:val="32"/>
          <w:szCs w:val="32"/>
        </w:rPr>
      </w:pPr>
      <w:r>
        <w:rPr>
          <w:rFonts w:hint="eastAsia" w:ascii="楷体" w:hAnsi="楷体" w:eastAsia="楷体" w:cs="楷体"/>
          <w:b/>
          <w:bCs w:val="0"/>
          <w:sz w:val="32"/>
          <w:szCs w:val="32"/>
        </w:rPr>
        <w:t>（二）“三公”经费财政拨款支出决算具体情况说明</w:t>
      </w:r>
    </w:p>
    <w:p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202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仿宋_GB2312"/>
          <w:sz w:val="32"/>
          <w:szCs w:val="32"/>
        </w:rPr>
        <w:t>年度“三公”经费财政拨款支出决算中，公务接待费支出决算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_GB2312"/>
          <w:sz w:val="32"/>
          <w:szCs w:val="32"/>
        </w:rPr>
        <w:t>万元，占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100</w:t>
      </w:r>
      <w:r>
        <w:rPr>
          <w:rFonts w:hint="eastAsia" w:ascii="Times New Roman" w:hAnsi="Times New Roman" w:eastAsia="仿宋_GB2312"/>
          <w:sz w:val="32"/>
          <w:szCs w:val="32"/>
        </w:rPr>
        <w:t>%,因公出国（境）费支出决算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0</w:t>
      </w:r>
      <w:r>
        <w:rPr>
          <w:rFonts w:hint="eastAsia" w:ascii="Times New Roman" w:hAnsi="Times New Roman" w:eastAsia="仿宋_GB2312"/>
          <w:sz w:val="32"/>
          <w:szCs w:val="32"/>
        </w:rPr>
        <w:t>万元，占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0</w:t>
      </w:r>
      <w:r>
        <w:rPr>
          <w:rFonts w:hint="eastAsia" w:ascii="Times New Roman" w:hAnsi="Times New Roman" w:eastAsia="仿宋_GB2312"/>
          <w:sz w:val="32"/>
          <w:szCs w:val="32"/>
        </w:rPr>
        <w:t>%,公务用车购置费及运行维护费支出决算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0</w:t>
      </w:r>
      <w:r>
        <w:rPr>
          <w:rFonts w:hint="eastAsia" w:ascii="Times New Roman" w:hAnsi="Times New Roman" w:eastAsia="仿宋_GB2312"/>
          <w:sz w:val="32"/>
          <w:szCs w:val="32"/>
        </w:rPr>
        <w:t>万元，占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0</w:t>
      </w:r>
      <w:r>
        <w:rPr>
          <w:rFonts w:hint="eastAsia" w:ascii="Times New Roman" w:hAnsi="Times New Roman" w:eastAsia="仿宋_GB2312"/>
          <w:sz w:val="32"/>
          <w:szCs w:val="32"/>
        </w:rPr>
        <w:t>%。其中：</w:t>
      </w:r>
    </w:p>
    <w:p>
      <w:pPr>
        <w:pStyle w:val="15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因公出国（境）费支出决算为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0</w:t>
      </w:r>
      <w:r>
        <w:rPr>
          <w:rFonts w:hint="eastAsia" w:ascii="Times New Roman" w:hAnsi="Times New Roman" w:eastAsia="仿宋_GB2312"/>
          <w:sz w:val="32"/>
          <w:szCs w:val="32"/>
        </w:rPr>
        <w:t>万元，全年安排因公出国（境）团组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0</w:t>
      </w:r>
      <w:r>
        <w:rPr>
          <w:rFonts w:hint="eastAsia" w:ascii="Times New Roman" w:hAnsi="Times New Roman" w:eastAsia="仿宋_GB2312"/>
          <w:sz w:val="32"/>
          <w:szCs w:val="32"/>
        </w:rPr>
        <w:t>个，累计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0</w:t>
      </w:r>
      <w:r>
        <w:rPr>
          <w:rFonts w:hint="eastAsia" w:ascii="Times New Roman" w:hAnsi="Times New Roman" w:eastAsia="仿宋_GB2312"/>
          <w:sz w:val="32"/>
          <w:szCs w:val="32"/>
        </w:rPr>
        <w:t>人次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。</w:t>
      </w:r>
    </w:p>
    <w:p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800" w:firstLineChars="250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2、公务接待费支出决算为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_GB2312"/>
          <w:sz w:val="32"/>
          <w:szCs w:val="32"/>
        </w:rPr>
        <w:t>万元，全年共接待来访团组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12</w:t>
      </w:r>
      <w:r>
        <w:rPr>
          <w:rFonts w:hint="eastAsia" w:ascii="Times New Roman" w:hAnsi="Times New Roman" w:eastAsia="仿宋_GB2312"/>
          <w:sz w:val="32"/>
          <w:szCs w:val="32"/>
        </w:rPr>
        <w:t>个、来宾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85</w:t>
      </w:r>
      <w:r>
        <w:rPr>
          <w:rFonts w:hint="eastAsia" w:ascii="Times New Roman" w:hAnsi="Times New Roman" w:eastAsia="仿宋_GB2312"/>
          <w:sz w:val="32"/>
          <w:szCs w:val="32"/>
        </w:rPr>
        <w:t>人次，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主要是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相关职能部门、邻县兄弟单位、上级单位联系业务和工作需要发生的接待支出。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800" w:firstLineChars="250"/>
        <w:textAlignment w:val="auto"/>
        <w:rPr>
          <w:rFonts w:hint="eastAsia" w:ascii="楷体" w:hAnsi="楷体" w:eastAsia="楷体" w:cs="楷体"/>
          <w:b/>
          <w:bCs/>
          <w:i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/>
          <w:sz w:val="32"/>
          <w:szCs w:val="32"/>
        </w:rPr>
        <w:t>3、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公务用车购置费及运行维护费支出决算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为0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万元，其中：公务用车购置费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0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万元，公务用车运行维护费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0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万元，截止202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年12月31日，我单位开支财政拨款的公务用车保有量为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0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辆。</w:t>
      </w:r>
    </w:p>
    <w:p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ascii="Times New Roman" w:hAnsi="Times New Roman" w:eastAsia="仿宋_GB2312"/>
          <w:b/>
          <w:color w:val="auto"/>
          <w:sz w:val="32"/>
          <w:szCs w:val="32"/>
        </w:rPr>
      </w:pPr>
      <w:r>
        <w:rPr>
          <w:rFonts w:hint="eastAsia" w:ascii="Times New Roman" w:hAnsi="Times New Roman" w:eastAsia="仿宋_GB2312"/>
          <w:b/>
          <w:color w:val="auto"/>
          <w:sz w:val="32"/>
          <w:szCs w:val="32"/>
          <w:lang w:eastAsia="zh-CN"/>
        </w:rPr>
        <w:t>十</w:t>
      </w:r>
      <w:r>
        <w:rPr>
          <w:rFonts w:hint="eastAsia" w:ascii="Times New Roman" w:hAnsi="Times New Roman" w:eastAsia="仿宋_GB2312"/>
          <w:b/>
          <w:color w:val="auto"/>
          <w:sz w:val="32"/>
          <w:szCs w:val="32"/>
        </w:rPr>
        <w:t>、关于机关运行经费支出说明</w:t>
      </w:r>
    </w:p>
    <w:p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</w:rPr>
        <w:t>本部门202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年度机关运行经费支出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11.82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元，比上年决算数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减少0.26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万元，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减少2.15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%。主要原因是：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日常运行的成本减少。</w:t>
      </w:r>
    </w:p>
    <w:p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十</w:t>
      </w:r>
      <w:r>
        <w:rPr>
          <w:rFonts w:hint="eastAsia" w:hAnsi="黑体" w:cs="黑体"/>
          <w:b w:val="0"/>
          <w:bCs/>
          <w:sz w:val="32"/>
          <w:szCs w:val="32"/>
          <w:lang w:eastAsia="zh-CN"/>
        </w:rPr>
        <w:t>一</w:t>
      </w:r>
      <w:r>
        <w:rPr>
          <w:rFonts w:hint="eastAsia" w:ascii="黑体" w:hAnsi="黑体" w:eastAsia="黑体" w:cs="黑体"/>
          <w:b w:val="0"/>
          <w:bCs/>
          <w:sz w:val="32"/>
          <w:szCs w:val="32"/>
        </w:rPr>
        <w:t>、一般性支出情况说明</w:t>
      </w:r>
    </w:p>
    <w:p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楷体" w:hAnsi="楷体" w:eastAsia="楷体" w:cs="楷体"/>
          <w:b/>
          <w:bCs/>
          <w:i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</w:rPr>
        <w:t>202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年本部门开支会议费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0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万元，用于召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开0次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会议，人数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0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人，开支培训费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0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万元，人数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0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人，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2024年本单位未举办节庆、晚会、论坛、赛事等活动。</w:t>
      </w:r>
    </w:p>
    <w:p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十</w:t>
      </w:r>
      <w:r>
        <w:rPr>
          <w:rFonts w:hint="eastAsia" w:hAnsi="黑体" w:cs="黑体"/>
          <w:b w:val="0"/>
          <w:bCs/>
          <w:sz w:val="32"/>
          <w:szCs w:val="32"/>
          <w:lang w:eastAsia="zh-CN"/>
        </w:rPr>
        <w:t>二</w:t>
      </w:r>
      <w:r>
        <w:rPr>
          <w:rFonts w:hint="eastAsia" w:ascii="黑体" w:hAnsi="黑体" w:eastAsia="黑体" w:cs="黑体"/>
          <w:b w:val="0"/>
          <w:bCs/>
          <w:sz w:val="32"/>
          <w:szCs w:val="32"/>
        </w:rPr>
        <w:t>、关于政府采购支出说明</w:t>
      </w:r>
    </w:p>
    <w:p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highlight w:val="yellow"/>
          <w:lang w:eastAsia="zh-CN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本部门2024年度政府采购支出总额0万元，其中：政府采购货物支出0万元、政府采购工程支出0万元、政府采购服务支出0万元。授予中小企业合同金额0万元，占政府采购支出总额的0%，其中：授予小微企业合同金额0万元，占授予中小企业合同金额的0%。货物采购授予中小企业合同金额占货物支出金额的0%，工程采购授予中小企业合同金额占工程支出金额的0%，服务采购授予中小企业合同金额占服务支出金额的0%。</w:t>
      </w:r>
    </w:p>
    <w:p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</w:rPr>
        <w:t>十</w:t>
      </w:r>
      <w:r>
        <w:rPr>
          <w:rFonts w:hint="eastAsia" w:hAnsi="黑体" w:cs="黑体"/>
          <w:b w:val="0"/>
          <w:bCs/>
          <w:color w:val="auto"/>
          <w:sz w:val="32"/>
          <w:szCs w:val="32"/>
          <w:lang w:eastAsia="zh-CN"/>
        </w:rPr>
        <w:t>三</w:t>
      </w: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</w:rPr>
        <w:t>、关于国有资产占用情况说明</w:t>
      </w:r>
    </w:p>
    <w:p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</w:rPr>
        <w:t>截至202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年12月31日，本单位共有车辆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0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辆，其中，主要领导干部用车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0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辆，机要通信用车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0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辆、应急保障用车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0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辆、执法执勤用车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0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辆、特种专业技术用车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0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辆、其他用车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0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辆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  <w:t>。</w:t>
      </w:r>
    </w:p>
    <w:p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</w:rPr>
        <w:t>十</w:t>
      </w:r>
      <w:r>
        <w:rPr>
          <w:rFonts w:hint="eastAsia" w:hAnsi="黑体" w:cs="黑体"/>
          <w:b w:val="0"/>
          <w:bCs/>
          <w:color w:val="auto"/>
          <w:sz w:val="32"/>
          <w:szCs w:val="32"/>
          <w:lang w:eastAsia="zh-CN"/>
        </w:rPr>
        <w:t>四</w:t>
      </w: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</w:rPr>
        <w:t>、关于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202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4</w:t>
      </w: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</w:rPr>
        <w:t>年度</w:t>
      </w:r>
      <w:r>
        <w:rPr>
          <w:rFonts w:hint="eastAsia" w:hAnsi="黑体" w:cs="黑体"/>
          <w:b w:val="0"/>
          <w:bCs/>
          <w:color w:val="auto"/>
          <w:sz w:val="32"/>
          <w:szCs w:val="32"/>
          <w:lang w:eastAsia="zh-CN"/>
        </w:rPr>
        <w:t>预算</w:t>
      </w: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</w:rPr>
        <w:t>绩效情况的说明</w:t>
      </w:r>
    </w:p>
    <w:p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80" w:lineRule="exact"/>
        <w:ind w:firstLine="640" w:firstLineChars="200"/>
        <w:jc w:val="left"/>
        <w:textAlignment w:val="auto"/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（一）绩效管理工作开展情况</w:t>
      </w:r>
    </w:p>
    <w:p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 xml:space="preserve"> 1、完善部门绩效管理制度的建设；2、组织各部门开展事前绩效评估工作；3、规范绩效目标管理；4、稳步开展绩效监控；5强化绩效评价管理; 6、加强绩效评价结果应用与公开</w:t>
      </w:r>
    </w:p>
    <w:p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80" w:lineRule="exact"/>
        <w:ind w:firstLine="640" w:firstLineChars="200"/>
        <w:jc w:val="left"/>
        <w:textAlignment w:val="auto"/>
        <w:rPr>
          <w:rFonts w:hint="eastAsia"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（二）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部门</w:t>
      </w: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（单位）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整体支出绩效情况</w:t>
      </w:r>
    </w:p>
    <w:p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</w:rPr>
        <w:t>根据预算绩效管理要求，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本单位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对202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年度一般公共预算项目支出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全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面开展绩效自评，共涉及资金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108.62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万元，占一般公共预算项目支出总额的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100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%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.</w:t>
      </w:r>
    </w:p>
    <w:p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</w:rPr>
        <w:t>组织对“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工会事务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”等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个单位开展整体支出绩效评价，涉及一般公共预算支出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108.62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万元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  <w:t>。</w:t>
      </w:r>
    </w:p>
    <w:p>
      <w:pPr>
        <w:pStyle w:val="15"/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80" w:lineRule="exact"/>
        <w:ind w:firstLine="640" w:firstLineChars="200"/>
        <w:jc w:val="left"/>
        <w:textAlignment w:val="auto"/>
        <w:rPr>
          <w:rFonts w:hint="default" w:ascii="楷体" w:hAnsi="楷体" w:eastAsia="楷体" w:cs="楷体"/>
          <w:b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存在的问题及原因</w:t>
      </w: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分析</w:t>
      </w:r>
    </w:p>
    <w:p>
      <w:pPr>
        <w:autoSpaceDE w:val="0"/>
        <w:autoSpaceDN w:val="0"/>
        <w:adjustRightInd w:val="0"/>
        <w:ind w:left="638" w:leftChars="304" w:firstLine="0" w:firstLineChars="0"/>
        <w:rPr>
          <w:rFonts w:hint="eastAsia" w:eastAsia="仿宋_GB2312"/>
          <w:color w:val="auto"/>
          <w:sz w:val="32"/>
          <w:szCs w:val="32"/>
          <w:lang w:eastAsia="zh-CN"/>
        </w:rPr>
      </w:pPr>
      <w:r>
        <w:rPr>
          <w:rFonts w:hint="eastAsia" w:eastAsia="仿宋_GB2312"/>
          <w:color w:val="auto"/>
          <w:sz w:val="32"/>
          <w:szCs w:val="32"/>
        </w:rPr>
        <w:t>一是预算执行进度和效率有待加强；</w:t>
      </w:r>
    </w:p>
    <w:p>
      <w:pPr>
        <w:autoSpaceDE w:val="0"/>
        <w:autoSpaceDN w:val="0"/>
        <w:adjustRightInd w:val="0"/>
        <w:ind w:left="638" w:leftChars="304" w:firstLine="0" w:firstLineChars="0"/>
        <w:rPr>
          <w:rFonts w:eastAsia="仿宋_GB2312"/>
          <w:color w:val="auto"/>
          <w:sz w:val="32"/>
          <w:szCs w:val="32"/>
        </w:rPr>
      </w:pPr>
      <w:r>
        <w:rPr>
          <w:rFonts w:hint="eastAsia" w:eastAsia="仿宋_GB2312"/>
          <w:color w:val="auto"/>
          <w:sz w:val="32"/>
          <w:szCs w:val="32"/>
        </w:rPr>
        <w:t>二是缺乏绩效评价专业人员。</w:t>
      </w:r>
    </w:p>
    <w:p>
      <w:pPr>
        <w:pStyle w:val="15"/>
        <w:jc w:val="both"/>
        <w:rPr>
          <w:rFonts w:hint="eastAsia" w:ascii="方正小标宋_GBK" w:hAnsi="方正小标宋_GBK" w:eastAsia="方正小标宋_GBK" w:cs="方正小标宋_GBK"/>
          <w:sz w:val="24"/>
          <w:szCs w:val="24"/>
        </w:rPr>
      </w:pPr>
    </w:p>
    <w:p>
      <w:pPr>
        <w:pStyle w:val="15"/>
        <w:jc w:val="center"/>
        <w:rPr>
          <w:rFonts w:hint="eastAsia" w:ascii="方正小标宋_GBK" w:hAnsi="方正小标宋_GBK" w:eastAsia="方正小标宋_GBK" w:cs="方正小标宋_GBK"/>
          <w:sz w:val="72"/>
          <w:szCs w:val="72"/>
        </w:rPr>
      </w:pPr>
    </w:p>
    <w:p>
      <w:pPr>
        <w:pStyle w:val="15"/>
        <w:jc w:val="center"/>
        <w:rPr>
          <w:rFonts w:hint="eastAsia" w:ascii="方正小标宋_GBK" w:hAnsi="方正小标宋_GBK" w:eastAsia="方正小标宋_GBK" w:cs="方正小标宋_GBK"/>
          <w:sz w:val="72"/>
          <w:szCs w:val="72"/>
        </w:rPr>
      </w:pPr>
    </w:p>
    <w:p>
      <w:pPr>
        <w:rPr>
          <w:rFonts w:hint="eastAsia" w:ascii="方正小标宋_GBK" w:hAnsi="方正小标宋_GBK" w:eastAsia="方正小标宋_GBK" w:cs="方正小标宋_GBK"/>
          <w:sz w:val="72"/>
          <w:szCs w:val="72"/>
        </w:rPr>
      </w:pPr>
      <w:r>
        <w:rPr>
          <w:rFonts w:hint="eastAsia" w:ascii="方正小标宋_GBK" w:hAnsi="方正小标宋_GBK" w:eastAsia="方正小标宋_GBK" w:cs="方正小标宋_GBK"/>
          <w:sz w:val="72"/>
          <w:szCs w:val="72"/>
        </w:rPr>
        <w:br w:type="page"/>
      </w:r>
    </w:p>
    <w:p>
      <w:pPr>
        <w:pStyle w:val="15"/>
        <w:jc w:val="center"/>
        <w:rPr>
          <w:rFonts w:hint="eastAsia" w:ascii="方正小标宋_GBK" w:hAnsi="方正小标宋_GBK" w:eastAsia="方正小标宋_GBK" w:cs="方正小标宋_GBK"/>
          <w:sz w:val="72"/>
          <w:szCs w:val="72"/>
        </w:rPr>
      </w:pPr>
    </w:p>
    <w:p>
      <w:pPr>
        <w:pStyle w:val="15"/>
        <w:jc w:val="center"/>
        <w:rPr>
          <w:rFonts w:hint="eastAsia" w:ascii="方正小标宋_GBK" w:hAnsi="方正小标宋_GBK" w:eastAsia="方正小标宋_GBK" w:cs="方正小标宋_GBK"/>
          <w:sz w:val="72"/>
          <w:szCs w:val="72"/>
        </w:rPr>
      </w:pPr>
    </w:p>
    <w:p>
      <w:pPr>
        <w:pStyle w:val="15"/>
        <w:jc w:val="center"/>
        <w:rPr>
          <w:rFonts w:hint="eastAsia" w:ascii="方正小标宋_GBK" w:hAnsi="方正小标宋_GBK" w:eastAsia="方正小标宋_GBK" w:cs="方正小标宋_GBK"/>
          <w:sz w:val="72"/>
          <w:szCs w:val="72"/>
        </w:rPr>
      </w:pPr>
    </w:p>
    <w:p>
      <w:pPr>
        <w:pStyle w:val="15"/>
        <w:jc w:val="center"/>
        <w:rPr>
          <w:rFonts w:hint="eastAsia" w:ascii="方正小标宋_GBK" w:hAnsi="方正小标宋_GBK" w:eastAsia="方正小标宋_GBK" w:cs="方正小标宋_GBK"/>
          <w:sz w:val="72"/>
          <w:szCs w:val="72"/>
        </w:rPr>
      </w:pPr>
      <w:bookmarkStart w:id="1" w:name="_GoBack"/>
      <w:bookmarkEnd w:id="1"/>
    </w:p>
    <w:p>
      <w:pPr>
        <w:pStyle w:val="15"/>
        <w:jc w:val="center"/>
        <w:rPr>
          <w:rFonts w:hint="eastAsia" w:ascii="方正小标宋_GBK" w:hAnsi="方正小标宋_GBK" w:eastAsia="方正小标宋_GBK" w:cs="方正小标宋_GBK"/>
          <w:sz w:val="72"/>
          <w:szCs w:val="72"/>
        </w:rPr>
      </w:pPr>
      <w:r>
        <w:rPr>
          <w:rFonts w:hint="eastAsia" w:ascii="方正小标宋_GBK" w:hAnsi="方正小标宋_GBK" w:eastAsia="方正小标宋_GBK" w:cs="方正小标宋_GBK"/>
          <w:sz w:val="72"/>
          <w:szCs w:val="72"/>
        </w:rPr>
        <w:t>第四部分</w:t>
      </w:r>
    </w:p>
    <w:p>
      <w:pPr>
        <w:jc w:val="center"/>
        <w:rPr>
          <w:rFonts w:hint="eastAsia" w:ascii="方正小标宋_GBK" w:hAnsi="方正小标宋_GBK" w:eastAsia="方正小标宋_GBK" w:cs="方正小标宋_GBK"/>
          <w:color w:val="000000"/>
          <w:kern w:val="0"/>
          <w:sz w:val="70"/>
          <w:szCs w:val="70"/>
        </w:rPr>
      </w:pPr>
    </w:p>
    <w:p>
      <w:pPr>
        <w:pStyle w:val="15"/>
        <w:jc w:val="center"/>
        <w:rPr>
          <w:rFonts w:hint="eastAsia" w:ascii="方正小标宋_GBK" w:hAnsi="方正小标宋_GBK" w:eastAsia="方正小标宋_GBK" w:cs="方正小标宋_GBK"/>
          <w:sz w:val="70"/>
          <w:szCs w:val="70"/>
          <w:lang w:eastAsia="zh-CN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70"/>
          <w:szCs w:val="70"/>
        </w:rPr>
        <w:t>名词解释</w:t>
      </w:r>
    </w:p>
    <w:p>
      <w:pPr>
        <w:pStyle w:val="9"/>
      </w:pPr>
    </w:p>
    <w:p>
      <w:pPr>
        <w:pStyle w:val="5"/>
      </w:pPr>
    </w:p>
    <w:p/>
    <w:p>
      <w:pPr>
        <w:pStyle w:val="9"/>
      </w:pPr>
    </w:p>
    <w:p>
      <w:pPr>
        <w:pStyle w:val="5"/>
      </w:pPr>
    </w:p>
    <w:p/>
    <w:p>
      <w:pPr>
        <w:pStyle w:val="9"/>
      </w:pPr>
    </w:p>
    <w:p>
      <w:pPr>
        <w:pStyle w:val="5"/>
      </w:pPr>
    </w:p>
    <w:p/>
    <w:p>
      <w:pPr>
        <w:pStyle w:val="9"/>
      </w:pPr>
    </w:p>
    <w:p>
      <w:pPr>
        <w:pStyle w:val="5"/>
      </w:pPr>
    </w:p>
    <w:p/>
    <w:p>
      <w:pPr>
        <w:pStyle w:val="9"/>
      </w:pPr>
    </w:p>
    <w:p>
      <w:pPr>
        <w:pStyle w:val="5"/>
      </w:pPr>
    </w:p>
    <w:p/>
    <w:p>
      <w:pPr>
        <w:pStyle w:val="9"/>
      </w:pPr>
    </w:p>
    <w:p>
      <w:pP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br w:type="page"/>
      </w: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一、“三公”经费：指用财政拨款安排的因公出国（境）费、公务用车购置及运行费和公务接待费。其中，因公出国（境）费反映出国（境）的住宿费、旅费、伙食补助费、杂费、培训费等支出；公务用车购置及运行费反映单位公务用车购置费及租用费、燃料费、维修费、过路过桥费、保险费、安全奖励费用等支出；公务接待费反映单位按规定开支的各类公务接待（含外宾接待）支出。</w:t>
      </w: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二、机关运行经费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，指为保障行政单位（包括参照公务员法管理的事业单位）运行用于购买货物和服务的各项资金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，包括办公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费、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印刷费、邮电费、差旅费、会议费、日常维修费、专用材料及一般设备购置费、办公用房水电费、办公用房取暖费、办公用房物业管理费、公务用车运行维护费以及其他费用。</w:t>
      </w:r>
    </w:p>
    <w:p>
      <w:pPr>
        <w:pStyle w:val="5"/>
      </w:pPr>
    </w:p>
    <w:p/>
    <w:p>
      <w:pPr>
        <w:pStyle w:val="9"/>
      </w:pPr>
    </w:p>
    <w:p>
      <w:pPr>
        <w:pStyle w:val="5"/>
      </w:pPr>
    </w:p>
    <w:p/>
    <w:p>
      <w:pPr>
        <w:pStyle w:val="9"/>
      </w:pPr>
    </w:p>
    <w:p>
      <w:pPr>
        <w:pStyle w:val="5"/>
      </w:pPr>
    </w:p>
    <w:p/>
    <w:p>
      <w:pPr>
        <w:pStyle w:val="9"/>
      </w:pPr>
    </w:p>
    <w:p>
      <w:pPr>
        <w:pStyle w:val="5"/>
      </w:pPr>
    </w:p>
    <w:p/>
    <w:p>
      <w:pPr>
        <w:pStyle w:val="9"/>
      </w:pPr>
    </w:p>
    <w:p>
      <w:pPr>
        <w:pStyle w:val="5"/>
      </w:pPr>
    </w:p>
    <w:p/>
    <w:p>
      <w:pPr>
        <w:pStyle w:val="9"/>
      </w:pPr>
    </w:p>
    <w:p>
      <w:pPr>
        <w:pStyle w:val="5"/>
      </w:pPr>
    </w:p>
    <w:p/>
    <w:p>
      <w:pPr>
        <w:pStyle w:val="9"/>
      </w:pPr>
    </w:p>
    <w:p>
      <w:pPr>
        <w:pStyle w:val="5"/>
      </w:pPr>
    </w:p>
    <w:p/>
    <w:p/>
    <w:p>
      <w:pPr>
        <w:pStyle w:val="9"/>
      </w:pPr>
    </w:p>
    <w:p>
      <w:pPr>
        <w:pStyle w:val="15"/>
        <w:jc w:val="both"/>
        <w:rPr>
          <w:rFonts w:hint="eastAsia" w:ascii="方正小标宋_GBK" w:hAnsi="方正小标宋_GBK" w:eastAsia="方正小标宋_GBK" w:cs="方正小标宋_GBK"/>
          <w:sz w:val="72"/>
          <w:szCs w:val="72"/>
        </w:rPr>
      </w:pPr>
    </w:p>
    <w:p>
      <w:pPr>
        <w:pStyle w:val="15"/>
        <w:jc w:val="center"/>
        <w:rPr>
          <w:rFonts w:hint="eastAsia" w:ascii="方正小标宋_GBK" w:hAnsi="方正小标宋_GBK" w:eastAsia="方正小标宋_GBK" w:cs="方正小标宋_GBK"/>
          <w:sz w:val="72"/>
          <w:szCs w:val="72"/>
        </w:rPr>
      </w:pPr>
    </w:p>
    <w:p>
      <w:pPr>
        <w:pStyle w:val="15"/>
        <w:jc w:val="center"/>
        <w:rPr>
          <w:rFonts w:hint="eastAsia" w:ascii="方正小标宋_GBK" w:hAnsi="方正小标宋_GBK" w:eastAsia="方正小标宋_GBK" w:cs="方正小标宋_GBK"/>
          <w:sz w:val="72"/>
          <w:szCs w:val="72"/>
        </w:rPr>
      </w:pPr>
    </w:p>
    <w:p>
      <w:pPr>
        <w:pStyle w:val="15"/>
        <w:jc w:val="center"/>
        <w:rPr>
          <w:rFonts w:hint="eastAsia" w:ascii="方正小标宋_GBK" w:hAnsi="方正小标宋_GBK" w:eastAsia="方正小标宋_GBK" w:cs="方正小标宋_GBK"/>
          <w:sz w:val="72"/>
          <w:szCs w:val="72"/>
        </w:rPr>
      </w:pPr>
    </w:p>
    <w:p>
      <w:pPr>
        <w:pStyle w:val="15"/>
        <w:jc w:val="center"/>
        <w:rPr>
          <w:rFonts w:hint="eastAsia" w:ascii="方正小标宋_GBK" w:hAnsi="方正小标宋_GBK" w:eastAsia="方正小标宋_GBK" w:cs="方正小标宋_GBK"/>
          <w:sz w:val="72"/>
          <w:szCs w:val="72"/>
        </w:rPr>
      </w:pPr>
    </w:p>
    <w:p>
      <w:pPr>
        <w:pStyle w:val="15"/>
        <w:jc w:val="center"/>
        <w:rPr>
          <w:rFonts w:hint="eastAsia" w:ascii="方正小标宋_GBK" w:hAnsi="方正小标宋_GBK" w:eastAsia="方正小标宋_GBK" w:cs="方正小标宋_GBK"/>
          <w:sz w:val="70"/>
          <w:szCs w:val="70"/>
        </w:rPr>
      </w:pPr>
      <w:r>
        <w:rPr>
          <w:rFonts w:hint="eastAsia" w:ascii="方正小标宋_GBK" w:hAnsi="方正小标宋_GBK" w:eastAsia="方正小标宋_GBK" w:cs="方正小标宋_GBK"/>
          <w:sz w:val="72"/>
          <w:szCs w:val="72"/>
        </w:rPr>
        <w:t>第</w:t>
      </w:r>
      <w:r>
        <w:rPr>
          <w:rFonts w:hint="eastAsia" w:ascii="方正小标宋_GBK" w:hAnsi="方正小标宋_GBK" w:eastAsia="方正小标宋_GBK" w:cs="方正小标宋_GBK"/>
          <w:sz w:val="72"/>
          <w:szCs w:val="72"/>
          <w:lang w:eastAsia="zh-CN"/>
        </w:rPr>
        <w:t>五</w:t>
      </w:r>
      <w:r>
        <w:rPr>
          <w:rFonts w:hint="eastAsia" w:ascii="方正小标宋_GBK" w:hAnsi="方正小标宋_GBK" w:eastAsia="方正小标宋_GBK" w:cs="方正小标宋_GBK"/>
          <w:sz w:val="72"/>
          <w:szCs w:val="72"/>
        </w:rPr>
        <w:t>部分</w:t>
      </w:r>
    </w:p>
    <w:p>
      <w:pPr>
        <w:pStyle w:val="15"/>
        <w:jc w:val="both"/>
        <w:rPr>
          <w:rFonts w:hint="eastAsia" w:ascii="方正小标宋_GBK" w:hAnsi="方正小标宋_GBK" w:eastAsia="方正小标宋_GBK" w:cs="方正小标宋_GBK"/>
          <w:sz w:val="70"/>
          <w:szCs w:val="70"/>
          <w:lang w:eastAsia="zh-CN"/>
        </w:rPr>
      </w:pPr>
    </w:p>
    <w:p>
      <w:pPr>
        <w:pStyle w:val="15"/>
        <w:jc w:val="center"/>
        <w:rPr>
          <w:rFonts w:hint="eastAsia" w:ascii="方正小标宋_GBK" w:hAnsi="方正小标宋_GBK" w:eastAsia="方正小标宋_GBK" w:cs="方正小标宋_GBK"/>
          <w:sz w:val="70"/>
          <w:szCs w:val="70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70"/>
          <w:szCs w:val="70"/>
          <w:lang w:eastAsia="zh-CN"/>
        </w:rPr>
        <w:t>附</w:t>
      </w:r>
      <w:r>
        <w:rPr>
          <w:rFonts w:hint="eastAsia" w:ascii="方正小标宋_GBK" w:hAnsi="方正小标宋_GBK" w:eastAsia="方正小标宋_GBK" w:cs="方正小标宋_GBK"/>
          <w:sz w:val="70"/>
          <w:szCs w:val="70"/>
          <w:lang w:val="en-US" w:eastAsia="zh-CN"/>
        </w:rPr>
        <w:t xml:space="preserve"> </w:t>
      </w:r>
      <w:r>
        <w:rPr>
          <w:rFonts w:hint="eastAsia" w:ascii="方正小标宋_GBK" w:hAnsi="方正小标宋_GBK" w:eastAsia="方正小标宋_GBK" w:cs="方正小标宋_GBK"/>
          <w:sz w:val="70"/>
          <w:szCs w:val="70"/>
          <w:lang w:eastAsia="zh-CN"/>
        </w:rPr>
        <w:t>件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黑体"/>
          <w:b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黑体"/>
          <w:b/>
          <w:color w:val="000000"/>
          <w:kern w:val="0"/>
          <w:sz w:val="32"/>
          <w:szCs w:val="32"/>
          <w:lang w:val="en-US" w:eastAsia="zh-CN"/>
        </w:rPr>
        <w:t>1.岳阳市屈原管理区总工会2024年决算公开报表</w:t>
      </w:r>
    </w:p>
    <w:p>
      <w:pPr>
        <w:numPr>
          <w:ilvl w:val="0"/>
          <w:numId w:val="0"/>
        </w:numPr>
        <w:jc w:val="both"/>
        <w:rPr>
          <w:rFonts w:hint="eastAsia"/>
          <w:lang w:val="en-US" w:eastAsia="zh-CN"/>
        </w:rPr>
      </w:pPr>
      <w:r>
        <w:rPr>
          <w:rFonts w:hint="eastAsia" w:ascii="宋体" w:hAnsi="宋体" w:eastAsia="宋体" w:cs="黑体"/>
          <w:b/>
          <w:color w:val="000000"/>
          <w:kern w:val="0"/>
          <w:sz w:val="32"/>
          <w:szCs w:val="32"/>
          <w:lang w:val="en-US" w:eastAsia="zh-CN"/>
        </w:rPr>
        <w:t>2.岳阳市屈原管理区总工会2024年度部门决算</w:t>
      </w:r>
    </w:p>
    <w:p>
      <w:pPr>
        <w:pStyle w:val="9"/>
        <w:jc w:val="left"/>
        <w:rPr>
          <w:rFonts w:hint="default"/>
          <w:lang w:val="en-US" w:eastAsia="zh-CN"/>
        </w:rPr>
      </w:pPr>
    </w:p>
    <w:p>
      <w:pPr>
        <w:jc w:val="left"/>
      </w:pPr>
    </w:p>
    <w:p>
      <w:pPr>
        <w:pStyle w:val="9"/>
      </w:pPr>
    </w:p>
    <w:p>
      <w:pPr>
        <w:pStyle w:val="5"/>
      </w:pPr>
    </w:p>
    <w:p/>
    <w:p>
      <w:pPr>
        <w:pStyle w:val="9"/>
      </w:pPr>
    </w:p>
    <w:p>
      <w:pPr>
        <w:pStyle w:val="5"/>
      </w:pPr>
    </w:p>
    <w:p/>
    <w:p>
      <w:pPr>
        <w:pStyle w:val="9"/>
      </w:pPr>
    </w:p>
    <w:p>
      <w:pPr>
        <w:pStyle w:val="5"/>
      </w:pPr>
    </w:p>
    <w:p/>
    <w:p>
      <w:pPr>
        <w:pStyle w:val="9"/>
      </w:pPr>
    </w:p>
    <w:p>
      <w:pPr>
        <w:pStyle w:val="5"/>
      </w:pPr>
    </w:p>
    <w:p/>
    <w:p>
      <w:pPr>
        <w:pStyle w:val="9"/>
      </w:pPr>
    </w:p>
    <w:p>
      <w:pPr>
        <w:pStyle w:val="5"/>
      </w:pPr>
    </w:p>
    <w:p/>
    <w:sectPr>
      <w:pgSz w:w="11906" w:h="16838"/>
      <w:pgMar w:top="720" w:right="720" w:bottom="720" w:left="720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CF09BCC"/>
    <w:multiLevelType w:val="singleLevel"/>
    <w:tmpl w:val="DCF09BCC"/>
    <w:lvl w:ilvl="0" w:tentative="0">
      <w:start w:val="3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05233019"/>
    <w:multiLevelType w:val="singleLevel"/>
    <w:tmpl w:val="05233019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373518C1"/>
    <w:multiLevelType w:val="multilevel"/>
    <w:tmpl w:val="373518C1"/>
    <w:lvl w:ilvl="0" w:tentative="0">
      <w:start w:val="1"/>
      <w:numFmt w:val="none"/>
      <w:lvlText w:val="一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E1YjhlNjk4YjM1NTA5NzY2MGYxOTZmNGJjMWUwMzAifQ=="/>
  </w:docVars>
  <w:rsids>
    <w:rsidRoot w:val="004506F9"/>
    <w:rsid w:val="0002229B"/>
    <w:rsid w:val="000273BD"/>
    <w:rsid w:val="00040CBC"/>
    <w:rsid w:val="000415B7"/>
    <w:rsid w:val="00041E3F"/>
    <w:rsid w:val="00055DAA"/>
    <w:rsid w:val="00061F7B"/>
    <w:rsid w:val="000658A3"/>
    <w:rsid w:val="00074155"/>
    <w:rsid w:val="000A3F69"/>
    <w:rsid w:val="00103957"/>
    <w:rsid w:val="00152C6D"/>
    <w:rsid w:val="00162D39"/>
    <w:rsid w:val="001678BD"/>
    <w:rsid w:val="00182373"/>
    <w:rsid w:val="001A67DB"/>
    <w:rsid w:val="001C3C29"/>
    <w:rsid w:val="001D51E5"/>
    <w:rsid w:val="001E080D"/>
    <w:rsid w:val="001E53D0"/>
    <w:rsid w:val="001F0C3B"/>
    <w:rsid w:val="00202C82"/>
    <w:rsid w:val="00214427"/>
    <w:rsid w:val="00226CB7"/>
    <w:rsid w:val="00264552"/>
    <w:rsid w:val="00264EF9"/>
    <w:rsid w:val="00265724"/>
    <w:rsid w:val="0027426B"/>
    <w:rsid w:val="002E0A30"/>
    <w:rsid w:val="003130C4"/>
    <w:rsid w:val="00316C4B"/>
    <w:rsid w:val="0032192B"/>
    <w:rsid w:val="003479BD"/>
    <w:rsid w:val="0037197D"/>
    <w:rsid w:val="003768D5"/>
    <w:rsid w:val="003926B9"/>
    <w:rsid w:val="003C47E6"/>
    <w:rsid w:val="003C4FC2"/>
    <w:rsid w:val="00416E61"/>
    <w:rsid w:val="0042790C"/>
    <w:rsid w:val="004506F9"/>
    <w:rsid w:val="004717A2"/>
    <w:rsid w:val="00473DF3"/>
    <w:rsid w:val="00487911"/>
    <w:rsid w:val="00491741"/>
    <w:rsid w:val="004B0CEE"/>
    <w:rsid w:val="00500E5F"/>
    <w:rsid w:val="005122EF"/>
    <w:rsid w:val="0051441A"/>
    <w:rsid w:val="00517C33"/>
    <w:rsid w:val="00517D5F"/>
    <w:rsid w:val="00523644"/>
    <w:rsid w:val="0054069E"/>
    <w:rsid w:val="00544866"/>
    <w:rsid w:val="005767CC"/>
    <w:rsid w:val="00590D9F"/>
    <w:rsid w:val="00595D26"/>
    <w:rsid w:val="005A74E6"/>
    <w:rsid w:val="005B404E"/>
    <w:rsid w:val="005D4D55"/>
    <w:rsid w:val="005E2CFB"/>
    <w:rsid w:val="005F2103"/>
    <w:rsid w:val="005F3D1C"/>
    <w:rsid w:val="0062378F"/>
    <w:rsid w:val="00641842"/>
    <w:rsid w:val="00651EEC"/>
    <w:rsid w:val="00686673"/>
    <w:rsid w:val="00691E8C"/>
    <w:rsid w:val="006A22C4"/>
    <w:rsid w:val="006A351B"/>
    <w:rsid w:val="006B0422"/>
    <w:rsid w:val="006C1B53"/>
    <w:rsid w:val="006D7730"/>
    <w:rsid w:val="006E5284"/>
    <w:rsid w:val="006F3EB5"/>
    <w:rsid w:val="00702E34"/>
    <w:rsid w:val="00704395"/>
    <w:rsid w:val="00710FE7"/>
    <w:rsid w:val="00717621"/>
    <w:rsid w:val="00720FF1"/>
    <w:rsid w:val="00727A53"/>
    <w:rsid w:val="00787B42"/>
    <w:rsid w:val="007C4539"/>
    <w:rsid w:val="007F3657"/>
    <w:rsid w:val="00812ED5"/>
    <w:rsid w:val="008277D9"/>
    <w:rsid w:val="0084478C"/>
    <w:rsid w:val="0086638C"/>
    <w:rsid w:val="008A3E8D"/>
    <w:rsid w:val="009237C4"/>
    <w:rsid w:val="00944C48"/>
    <w:rsid w:val="00950252"/>
    <w:rsid w:val="00967F5D"/>
    <w:rsid w:val="009A0F95"/>
    <w:rsid w:val="009B3ADF"/>
    <w:rsid w:val="009B4D8E"/>
    <w:rsid w:val="009C3B52"/>
    <w:rsid w:val="009E6817"/>
    <w:rsid w:val="009E6E9A"/>
    <w:rsid w:val="00A01D2B"/>
    <w:rsid w:val="00A42218"/>
    <w:rsid w:val="00A70249"/>
    <w:rsid w:val="00A70B02"/>
    <w:rsid w:val="00A71D9F"/>
    <w:rsid w:val="00A92E9F"/>
    <w:rsid w:val="00AB18FF"/>
    <w:rsid w:val="00B33BEA"/>
    <w:rsid w:val="00B57C9F"/>
    <w:rsid w:val="00B63572"/>
    <w:rsid w:val="00B845B3"/>
    <w:rsid w:val="00B85D8B"/>
    <w:rsid w:val="00BB4A40"/>
    <w:rsid w:val="00BD6C3E"/>
    <w:rsid w:val="00BE3674"/>
    <w:rsid w:val="00C10681"/>
    <w:rsid w:val="00C3049A"/>
    <w:rsid w:val="00C31B1E"/>
    <w:rsid w:val="00C77645"/>
    <w:rsid w:val="00CE04C3"/>
    <w:rsid w:val="00CE76A0"/>
    <w:rsid w:val="00D148C6"/>
    <w:rsid w:val="00D17A8A"/>
    <w:rsid w:val="00D415BA"/>
    <w:rsid w:val="00D63780"/>
    <w:rsid w:val="00D644EE"/>
    <w:rsid w:val="00DD06FF"/>
    <w:rsid w:val="00DD5FE9"/>
    <w:rsid w:val="00E00C7A"/>
    <w:rsid w:val="00E37D6C"/>
    <w:rsid w:val="00E55B68"/>
    <w:rsid w:val="00E561AE"/>
    <w:rsid w:val="00E67BE6"/>
    <w:rsid w:val="00E8683C"/>
    <w:rsid w:val="00EA2B72"/>
    <w:rsid w:val="00F74360"/>
    <w:rsid w:val="00FB462F"/>
    <w:rsid w:val="00FE16FA"/>
    <w:rsid w:val="00FE328A"/>
    <w:rsid w:val="00FE6269"/>
    <w:rsid w:val="00FF5CD6"/>
    <w:rsid w:val="059958AD"/>
    <w:rsid w:val="06C857E7"/>
    <w:rsid w:val="07FA4AB5"/>
    <w:rsid w:val="08C24A73"/>
    <w:rsid w:val="0E374FB2"/>
    <w:rsid w:val="11944E2C"/>
    <w:rsid w:val="12583BA5"/>
    <w:rsid w:val="139D323C"/>
    <w:rsid w:val="13BA5B9C"/>
    <w:rsid w:val="1776128B"/>
    <w:rsid w:val="1D97DEFF"/>
    <w:rsid w:val="1DFF72E5"/>
    <w:rsid w:val="1E744D1A"/>
    <w:rsid w:val="1EFC6F07"/>
    <w:rsid w:val="1F0527A6"/>
    <w:rsid w:val="22AC03C2"/>
    <w:rsid w:val="23D4157E"/>
    <w:rsid w:val="283B15FE"/>
    <w:rsid w:val="2FDF85B8"/>
    <w:rsid w:val="2FFFEE04"/>
    <w:rsid w:val="31C95635"/>
    <w:rsid w:val="34DF85B0"/>
    <w:rsid w:val="3B8F36BC"/>
    <w:rsid w:val="3CFE435F"/>
    <w:rsid w:val="43EB5BA5"/>
    <w:rsid w:val="47D664BC"/>
    <w:rsid w:val="491FF225"/>
    <w:rsid w:val="4C325F10"/>
    <w:rsid w:val="4EC310A1"/>
    <w:rsid w:val="4FFD214C"/>
    <w:rsid w:val="50243431"/>
    <w:rsid w:val="51FF7ABA"/>
    <w:rsid w:val="52015E25"/>
    <w:rsid w:val="5352765A"/>
    <w:rsid w:val="5777D4F5"/>
    <w:rsid w:val="57DE220D"/>
    <w:rsid w:val="57F22B6F"/>
    <w:rsid w:val="59DD8326"/>
    <w:rsid w:val="5B0352E1"/>
    <w:rsid w:val="5DEF592A"/>
    <w:rsid w:val="5FC6BB1E"/>
    <w:rsid w:val="5FF720F1"/>
    <w:rsid w:val="622964C1"/>
    <w:rsid w:val="67FF5C0B"/>
    <w:rsid w:val="6BAA4A2F"/>
    <w:rsid w:val="6DDEC5C0"/>
    <w:rsid w:val="6EFC0924"/>
    <w:rsid w:val="6F362B8D"/>
    <w:rsid w:val="6FB74722"/>
    <w:rsid w:val="6FEF8B7E"/>
    <w:rsid w:val="717FE77F"/>
    <w:rsid w:val="71A6591B"/>
    <w:rsid w:val="737D59BA"/>
    <w:rsid w:val="737F32B1"/>
    <w:rsid w:val="73BD3FCA"/>
    <w:rsid w:val="776BDA01"/>
    <w:rsid w:val="77C37683"/>
    <w:rsid w:val="79FF515B"/>
    <w:rsid w:val="7DFBFF20"/>
    <w:rsid w:val="7E9E1962"/>
    <w:rsid w:val="7E9F11B4"/>
    <w:rsid w:val="7F37EC1E"/>
    <w:rsid w:val="7F7C0DDA"/>
    <w:rsid w:val="7F7DCD9D"/>
    <w:rsid w:val="7F970A6F"/>
    <w:rsid w:val="7FC1FFF3"/>
    <w:rsid w:val="7FC69637"/>
    <w:rsid w:val="7FDF8620"/>
    <w:rsid w:val="7FFB242F"/>
    <w:rsid w:val="7FFDB408"/>
    <w:rsid w:val="7FFE4EEB"/>
    <w:rsid w:val="95FB2B98"/>
    <w:rsid w:val="9A639BC2"/>
    <w:rsid w:val="9FF7D786"/>
    <w:rsid w:val="ABBFB23D"/>
    <w:rsid w:val="B6BE5A03"/>
    <w:rsid w:val="B8C93228"/>
    <w:rsid w:val="C3B4DA5A"/>
    <w:rsid w:val="C4FF458C"/>
    <w:rsid w:val="C7BBD038"/>
    <w:rsid w:val="CBFF70E0"/>
    <w:rsid w:val="CFF50B82"/>
    <w:rsid w:val="CFFFAD89"/>
    <w:rsid w:val="DFFE359E"/>
    <w:rsid w:val="DFFE4FFD"/>
    <w:rsid w:val="DFFF5403"/>
    <w:rsid w:val="EBC3E00A"/>
    <w:rsid w:val="EDFBE100"/>
    <w:rsid w:val="EEABED75"/>
    <w:rsid w:val="EF7E8003"/>
    <w:rsid w:val="F56FDF51"/>
    <w:rsid w:val="F5F3EE78"/>
    <w:rsid w:val="F6B69F17"/>
    <w:rsid w:val="F6E5BB3A"/>
    <w:rsid w:val="F77F1D61"/>
    <w:rsid w:val="F7FED3A9"/>
    <w:rsid w:val="F8C9DB26"/>
    <w:rsid w:val="F97E8EAE"/>
    <w:rsid w:val="FB36E1A6"/>
    <w:rsid w:val="FB3BE134"/>
    <w:rsid w:val="FCFF4275"/>
    <w:rsid w:val="FD7FEEEA"/>
    <w:rsid w:val="FDFFB577"/>
    <w:rsid w:val="FEEA50FE"/>
    <w:rsid w:val="FF7D47A9"/>
    <w:rsid w:val="FFCF21CB"/>
    <w:rsid w:val="FFF94102"/>
    <w:rsid w:val="FFFF1C8B"/>
    <w:rsid w:val="FFFF7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0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qFormat="1" w:unhideWhenUsed="0" w:uiPriority="99" w:semiHidden="0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2">
    <w:name w:val="Default Paragraph Font"/>
    <w:autoRedefine/>
    <w:semiHidden/>
    <w:unhideWhenUsed/>
    <w:qFormat/>
    <w:uiPriority w:val="1"/>
  </w:style>
  <w:style w:type="table" w:default="1" w:styleId="11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next w:val="1"/>
    <w:qFormat/>
    <w:uiPriority w:val="99"/>
    <w:pPr>
      <w:widowControl w:val="0"/>
      <w:spacing w:before="120" w:after="200" w:line="276" w:lineRule="auto"/>
      <w:jc w:val="both"/>
    </w:pPr>
    <w:rPr>
      <w:rFonts w:ascii="Arial" w:hAnsi="Arial" w:eastAsia="宋体" w:cs="Times New Roman"/>
      <w:kern w:val="2"/>
      <w:sz w:val="24"/>
      <w:szCs w:val="21"/>
      <w:lang w:val="en-US" w:eastAsia="zh-CN" w:bidi="ar-SA"/>
    </w:rPr>
  </w:style>
  <w:style w:type="paragraph" w:styleId="3">
    <w:name w:val="Body Text"/>
    <w:autoRedefine/>
    <w:qFormat/>
    <w:uiPriority w:val="0"/>
    <w:pPr>
      <w:widowControl w:val="0"/>
      <w:spacing w:after="120" w:afterLines="0" w:afterAutospacing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4">
    <w:name w:val="Body Text Indent"/>
    <w:basedOn w:val="1"/>
    <w:next w:val="5"/>
    <w:autoRedefine/>
    <w:unhideWhenUsed/>
    <w:qFormat/>
    <w:uiPriority w:val="99"/>
    <w:pPr>
      <w:widowControl/>
      <w:spacing w:after="120"/>
      <w:ind w:left="420" w:leftChars="200"/>
      <w:jc w:val="left"/>
    </w:pPr>
    <w:rPr>
      <w:rFonts w:ascii="宋体" w:hAnsi="宋体" w:eastAsia="宋体" w:cs="宋体"/>
      <w:kern w:val="0"/>
      <w:sz w:val="24"/>
    </w:rPr>
  </w:style>
  <w:style w:type="paragraph" w:styleId="5">
    <w:name w:val="Body Text First Indent 2"/>
    <w:basedOn w:val="4"/>
    <w:next w:val="1"/>
    <w:unhideWhenUsed/>
    <w:qFormat/>
    <w:uiPriority w:val="99"/>
    <w:pPr>
      <w:ind w:firstLine="420" w:firstLineChars="200"/>
    </w:pPr>
  </w:style>
  <w:style w:type="paragraph" w:styleId="6">
    <w:name w:val="Balloon Text"/>
    <w:basedOn w:val="1"/>
    <w:link w:val="17"/>
    <w:autoRedefine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4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3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footnote text"/>
    <w:basedOn w:val="1"/>
    <w:next w:val="5"/>
    <w:semiHidden/>
    <w:qFormat/>
    <w:uiPriority w:val="0"/>
    <w:pPr>
      <w:snapToGrid w:val="0"/>
      <w:jc w:val="left"/>
    </w:pPr>
    <w:rPr>
      <w:sz w:val="18"/>
      <w:szCs w:val="18"/>
    </w:rPr>
  </w:style>
  <w:style w:type="paragraph" w:styleId="10">
    <w:name w:val="Normal (Web)"/>
    <w:qFormat/>
    <w:uiPriority w:val="0"/>
    <w:pPr>
      <w:widowControl w:val="0"/>
      <w:spacing w:before="100" w:beforeAutospacing="1" w:after="100" w:afterAutospacing="1"/>
      <w:jc w:val="left"/>
    </w:pPr>
    <w:rPr>
      <w:rFonts w:ascii="Calibri" w:hAnsi="Calibri" w:eastAsiaTheme="minorEastAsia" w:cstheme="minorBidi"/>
      <w:kern w:val="0"/>
      <w:sz w:val="24"/>
      <w:szCs w:val="22"/>
      <w:lang w:val="en-US" w:eastAsia="zh-CN" w:bidi="ar-SA"/>
    </w:rPr>
  </w:style>
  <w:style w:type="character" w:customStyle="1" w:styleId="13">
    <w:name w:val="页眉 Char"/>
    <w:basedOn w:val="12"/>
    <w:link w:val="8"/>
    <w:autoRedefine/>
    <w:qFormat/>
    <w:uiPriority w:val="99"/>
    <w:rPr>
      <w:sz w:val="18"/>
      <w:szCs w:val="18"/>
    </w:rPr>
  </w:style>
  <w:style w:type="character" w:customStyle="1" w:styleId="14">
    <w:name w:val="页脚 Char"/>
    <w:basedOn w:val="12"/>
    <w:link w:val="7"/>
    <w:autoRedefine/>
    <w:qFormat/>
    <w:uiPriority w:val="99"/>
    <w:rPr>
      <w:sz w:val="18"/>
      <w:szCs w:val="18"/>
    </w:rPr>
  </w:style>
  <w:style w:type="paragraph" w:customStyle="1" w:styleId="15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黑体" w:eastAsia="黑体" w:cs="黑体" w:hAnsiTheme="minorHAnsi"/>
      <w:color w:val="000000"/>
      <w:kern w:val="0"/>
      <w:sz w:val="24"/>
      <w:szCs w:val="24"/>
      <w:lang w:val="en-US" w:eastAsia="zh-CN" w:bidi="ar-SA"/>
    </w:rPr>
  </w:style>
  <w:style w:type="paragraph" w:styleId="16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7">
    <w:name w:val="批注框文本 Char"/>
    <w:basedOn w:val="12"/>
    <w:link w:val="6"/>
    <w:autoRedefine/>
    <w:semiHidden/>
    <w:qFormat/>
    <w:uiPriority w:val="99"/>
    <w:rPr>
      <w:sz w:val="18"/>
      <w:szCs w:val="18"/>
    </w:rPr>
  </w:style>
  <w:style w:type="character" w:customStyle="1" w:styleId="18">
    <w:name w:val="font01"/>
    <w:basedOn w:val="12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9">
    <w:name w:val="font21"/>
    <w:basedOn w:val="12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0">
    <w:name w:val="font11"/>
    <w:basedOn w:val="12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paragraph" w:customStyle="1" w:styleId="21">
    <w:name w:val="_Style 2"/>
    <w:autoRedefine/>
    <w:qFormat/>
    <w:uiPriority w:val="34"/>
    <w:pPr>
      <w:widowControl w:val="0"/>
      <w:ind w:firstLine="420" w:firstLineChars="200"/>
      <w:jc w:val="both"/>
    </w:pPr>
    <w:rPr>
      <w:rFonts w:ascii="Calibri" w:hAnsi="Calibr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20</Pages>
  <Words>1347</Words>
  <Characters>7679</Characters>
  <Lines>63</Lines>
  <Paragraphs>18</Paragraphs>
  <TotalTime>17</TotalTime>
  <ScaleCrop>false</ScaleCrop>
  <LinksUpToDate>false</LinksUpToDate>
  <CharactersWithSpaces>9008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2020-07-10T18:32:00Z</dcterms:created>
  <dc:creator>李航 null</dc:creator>
  <cp:lastModifiedBy>孙翠芬</cp:lastModifiedBy>
  <cp:lastPrinted>2024-08-11T02:20:00Z</cp:lastPrinted>
  <dcterms:modified xsi:type="dcterms:W3CDTF">2025-11-05T01:06:09Z</dcterms:modified>
  <cp:revision>67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A6AF3739D3584E22876178E97CAC3F8B_13</vt:lpwstr>
  </property>
</Properties>
</file>