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3986F">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河市镇人民政府</w:t>
      </w:r>
      <w:r>
        <w:rPr>
          <w:rFonts w:hint="eastAsia" w:ascii="方正小标宋简体" w:hAnsi="方正小标宋简体" w:eastAsia="方正小标宋简体" w:cs="方正小标宋简体"/>
          <w:sz w:val="44"/>
          <w:szCs w:val="44"/>
        </w:rPr>
        <w:t>整体支出</w:t>
      </w:r>
    </w:p>
    <w:p w14:paraId="3EDC4E0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D80BEA1">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012436BC">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5484C05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屈原管理区河市镇人民政府是中国共产党领导下的</w:t>
      </w:r>
      <w:r>
        <w:rPr>
          <w:rFonts w:hint="eastAsia" w:ascii="Times New Roman" w:hAnsi="Times New Roman" w:eastAsia="仿宋_GB2312" w:cs="Times New Roman"/>
          <w:color w:val="000000"/>
          <w:sz w:val="32"/>
          <w:szCs w:val="32"/>
          <w:lang w:val="en-US" w:eastAsia="zh-CN"/>
        </w:rPr>
        <w:fldChar w:fldCharType="begin"/>
      </w:r>
      <w:r>
        <w:rPr>
          <w:rFonts w:hint="eastAsia" w:ascii="Times New Roman" w:hAnsi="Times New Roman" w:eastAsia="仿宋_GB2312" w:cs="Times New Roman"/>
          <w:color w:val="000000"/>
          <w:sz w:val="32"/>
          <w:szCs w:val="32"/>
          <w:lang w:val="en-US" w:eastAsia="zh-CN"/>
        </w:rPr>
        <w:instrText xml:space="preserve"> HYPERLINK "http://www.so.com/s?q=%E5%9F%BA%E5%B1%82&amp;ie=utf-8&amp;src=internal_wenda_recommend_textn" \t "https://wenda.so.com/q/_blank" </w:instrText>
      </w:r>
      <w:r>
        <w:rPr>
          <w:rFonts w:hint="eastAsia" w:ascii="Times New Roman" w:hAnsi="Times New Roman" w:eastAsia="仿宋_GB2312" w:cs="Times New Roman"/>
          <w:color w:val="000000"/>
          <w:sz w:val="32"/>
          <w:szCs w:val="32"/>
          <w:lang w:val="en-US" w:eastAsia="zh-CN"/>
        </w:rPr>
        <w:fldChar w:fldCharType="separate"/>
      </w:r>
      <w:r>
        <w:rPr>
          <w:rFonts w:hint="eastAsia" w:ascii="Times New Roman" w:hAnsi="Times New Roman" w:eastAsia="仿宋_GB2312" w:cs="Times New Roman"/>
          <w:color w:val="000000"/>
          <w:sz w:val="32"/>
          <w:szCs w:val="32"/>
          <w:lang w:val="en-US" w:eastAsia="zh-CN"/>
        </w:rPr>
        <w:t>基层</w:t>
      </w:r>
      <w:r>
        <w:rPr>
          <w:rFonts w:hint="eastAsia" w:ascii="Times New Roman" w:hAnsi="Times New Roman" w:eastAsia="仿宋_GB2312" w:cs="Times New Roman"/>
          <w:color w:val="000000"/>
          <w:sz w:val="32"/>
          <w:szCs w:val="32"/>
          <w:lang w:val="en-US" w:eastAsia="zh-CN"/>
        </w:rPr>
        <w:fldChar w:fldCharType="end"/>
      </w:r>
      <w:r>
        <w:rPr>
          <w:rFonts w:hint="eastAsia" w:ascii="Times New Roman" w:hAnsi="Times New Roman" w:eastAsia="仿宋_GB2312" w:cs="Times New Roman"/>
          <w:color w:val="000000"/>
          <w:sz w:val="32"/>
          <w:szCs w:val="32"/>
          <w:lang w:val="en-US" w:eastAsia="zh-CN"/>
        </w:rPr>
        <w:fldChar w:fldCharType="begin"/>
      </w:r>
      <w:r>
        <w:rPr>
          <w:rFonts w:hint="eastAsia" w:ascii="Times New Roman" w:hAnsi="Times New Roman" w:eastAsia="仿宋_GB2312" w:cs="Times New Roman"/>
          <w:color w:val="000000"/>
          <w:sz w:val="32"/>
          <w:szCs w:val="32"/>
          <w:lang w:val="en-US" w:eastAsia="zh-CN"/>
        </w:rPr>
        <w:instrText xml:space="preserve"> HYPERLINK "http://www.so.com/s?q=%E5%9B%BD%E5%AE%B6%E8%A1%8C%E6%94%BF%E6%9C%BA%E5%85%B3&amp;ie=utf-8&amp;src=internal_wenda_recommend_textn" \t "https://wenda.so.com/q/_blank" </w:instrText>
      </w:r>
      <w:r>
        <w:rPr>
          <w:rFonts w:hint="eastAsia" w:ascii="Times New Roman" w:hAnsi="Times New Roman" w:eastAsia="仿宋_GB2312" w:cs="Times New Roman"/>
          <w:color w:val="000000"/>
          <w:sz w:val="32"/>
          <w:szCs w:val="32"/>
          <w:lang w:val="en-US" w:eastAsia="zh-CN"/>
        </w:rPr>
        <w:fldChar w:fldCharType="separate"/>
      </w:r>
      <w:r>
        <w:rPr>
          <w:rFonts w:hint="eastAsia" w:ascii="Times New Roman" w:hAnsi="Times New Roman" w:eastAsia="仿宋_GB2312" w:cs="Times New Roman"/>
          <w:color w:val="000000"/>
          <w:sz w:val="32"/>
          <w:szCs w:val="32"/>
          <w:lang w:val="en-US" w:eastAsia="zh-CN"/>
        </w:rPr>
        <w:t>国家行政机关</w:t>
      </w:r>
      <w:r>
        <w:rPr>
          <w:rFonts w:hint="eastAsia" w:ascii="Times New Roman" w:hAnsi="Times New Roman" w:eastAsia="仿宋_GB2312" w:cs="Times New Roman"/>
          <w:color w:val="000000"/>
          <w:sz w:val="32"/>
          <w:szCs w:val="32"/>
          <w:lang w:val="en-US" w:eastAsia="zh-CN"/>
        </w:rPr>
        <w:fldChar w:fldCharType="end"/>
      </w:r>
      <w:r>
        <w:rPr>
          <w:rFonts w:hint="eastAsia" w:ascii="Times New Roman" w:hAnsi="Times New Roman" w:eastAsia="仿宋_GB2312" w:cs="Times New Roman"/>
          <w:color w:val="000000"/>
          <w:sz w:val="32"/>
          <w:szCs w:val="32"/>
          <w:lang w:val="en-US" w:eastAsia="zh-CN"/>
        </w:rPr>
        <w:t>，行使本</w:t>
      </w:r>
      <w:r>
        <w:rPr>
          <w:rFonts w:hint="eastAsia" w:ascii="Times New Roman" w:hAnsi="Times New Roman" w:eastAsia="仿宋_GB2312" w:cs="Times New Roman"/>
          <w:color w:val="000000"/>
          <w:sz w:val="32"/>
          <w:szCs w:val="32"/>
          <w:lang w:val="en-US" w:eastAsia="zh-CN"/>
        </w:rPr>
        <w:fldChar w:fldCharType="begin"/>
      </w:r>
      <w:r>
        <w:rPr>
          <w:rFonts w:hint="eastAsia" w:ascii="Times New Roman" w:hAnsi="Times New Roman" w:eastAsia="仿宋_GB2312" w:cs="Times New Roman"/>
          <w:color w:val="000000"/>
          <w:sz w:val="32"/>
          <w:szCs w:val="32"/>
          <w:lang w:val="en-US" w:eastAsia="zh-CN"/>
        </w:rPr>
        <w:instrText xml:space="preserve"> HYPERLINK "http://www.so.com/s?q=%E8%A1%8C%E6%94%BF%E5%8C%BA&amp;ie=utf-8&amp;src=internal_wenda_recommend_textn" \t "https://wenda.so.com/q/_blank" </w:instrText>
      </w:r>
      <w:r>
        <w:rPr>
          <w:rFonts w:hint="eastAsia" w:ascii="Times New Roman" w:hAnsi="Times New Roman" w:eastAsia="仿宋_GB2312" w:cs="Times New Roman"/>
          <w:color w:val="000000"/>
          <w:sz w:val="32"/>
          <w:szCs w:val="32"/>
          <w:lang w:val="en-US" w:eastAsia="zh-CN"/>
        </w:rPr>
        <w:fldChar w:fldCharType="separate"/>
      </w:r>
      <w:r>
        <w:rPr>
          <w:rFonts w:hint="eastAsia" w:ascii="Times New Roman" w:hAnsi="Times New Roman" w:eastAsia="仿宋_GB2312" w:cs="Times New Roman"/>
          <w:color w:val="000000"/>
          <w:sz w:val="32"/>
          <w:szCs w:val="32"/>
          <w:lang w:val="en-US" w:eastAsia="zh-CN"/>
        </w:rPr>
        <w:t>行政区</w:t>
      </w:r>
      <w:r>
        <w:rPr>
          <w:rFonts w:hint="eastAsia" w:ascii="Times New Roman" w:hAnsi="Times New Roman" w:eastAsia="仿宋_GB2312" w:cs="Times New Roman"/>
          <w:color w:val="000000"/>
          <w:sz w:val="32"/>
          <w:szCs w:val="32"/>
          <w:lang w:val="en-US" w:eastAsia="zh-CN"/>
        </w:rPr>
        <w:fldChar w:fldCharType="end"/>
      </w:r>
      <w:r>
        <w:rPr>
          <w:rFonts w:hint="eastAsia" w:ascii="Times New Roman" w:hAnsi="Times New Roman" w:eastAsia="仿宋_GB2312" w:cs="Times New Roman"/>
          <w:color w:val="000000"/>
          <w:sz w:val="32"/>
          <w:szCs w:val="32"/>
          <w:lang w:val="en-US" w:eastAsia="zh-CN"/>
        </w:rPr>
        <w:t>的</w:t>
      </w:r>
      <w:r>
        <w:rPr>
          <w:rFonts w:hint="eastAsia" w:ascii="Times New Roman" w:hAnsi="Times New Roman" w:eastAsia="仿宋_GB2312" w:cs="Times New Roman"/>
          <w:color w:val="000000"/>
          <w:sz w:val="32"/>
          <w:szCs w:val="32"/>
          <w:lang w:val="en-US" w:eastAsia="zh-CN"/>
        </w:rPr>
        <w:fldChar w:fldCharType="begin"/>
      </w:r>
      <w:r>
        <w:rPr>
          <w:rFonts w:hint="eastAsia" w:ascii="Times New Roman" w:hAnsi="Times New Roman" w:eastAsia="仿宋_GB2312" w:cs="Times New Roman"/>
          <w:color w:val="000000"/>
          <w:sz w:val="32"/>
          <w:szCs w:val="32"/>
          <w:lang w:val="en-US" w:eastAsia="zh-CN"/>
        </w:rPr>
        <w:instrText xml:space="preserve"> HYPERLINK "http://www.so.com/s?q=%E8%A1%8C%E6%94%BF%E8%81%8C%E8%83%BD&amp;ie=utf-8&amp;src=internal_wenda_recommend_textn" \t "https://wenda.so.com/q/_blank" </w:instrText>
      </w:r>
      <w:r>
        <w:rPr>
          <w:rFonts w:hint="eastAsia" w:ascii="Times New Roman" w:hAnsi="Times New Roman" w:eastAsia="仿宋_GB2312" w:cs="Times New Roman"/>
          <w:color w:val="000000"/>
          <w:sz w:val="32"/>
          <w:szCs w:val="32"/>
          <w:lang w:val="en-US" w:eastAsia="zh-CN"/>
        </w:rPr>
        <w:fldChar w:fldCharType="separate"/>
      </w:r>
      <w:r>
        <w:rPr>
          <w:rFonts w:hint="eastAsia" w:ascii="Times New Roman" w:hAnsi="Times New Roman" w:eastAsia="仿宋_GB2312" w:cs="Times New Roman"/>
          <w:color w:val="000000"/>
          <w:sz w:val="32"/>
          <w:szCs w:val="32"/>
          <w:lang w:val="en-US" w:eastAsia="zh-CN"/>
        </w:rPr>
        <w:t>行政职能</w:t>
      </w:r>
      <w:r>
        <w:rPr>
          <w:rFonts w:hint="eastAsia" w:ascii="Times New Roman" w:hAnsi="Times New Roman" w:eastAsia="仿宋_GB2312" w:cs="Times New Roman"/>
          <w:color w:val="000000"/>
          <w:sz w:val="32"/>
          <w:szCs w:val="32"/>
          <w:lang w:val="en-US" w:eastAsia="zh-CN"/>
        </w:rPr>
        <w:fldChar w:fldCharType="end"/>
      </w:r>
      <w:r>
        <w:rPr>
          <w:rFonts w:hint="eastAsia" w:ascii="Times New Roman" w:hAnsi="Times New Roman" w:eastAsia="仿宋_GB2312" w:cs="Times New Roman"/>
          <w:color w:val="000000"/>
          <w:sz w:val="32"/>
          <w:szCs w:val="32"/>
          <w:lang w:val="en-US" w:eastAsia="zh-CN"/>
        </w:rPr>
        <w:t>。镇党政机构具有党委和政府两种职能，党委领导政府工作，主要是政治思想和方针政策的领导，干部的选拔，考核和监督，经济和行政工作中重大问题的决策。镇政府是基层国家行政机关，行使本行政区的行政职能。</w:t>
      </w:r>
    </w:p>
    <w:p w14:paraId="060E430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1、宣传贯彻执行党和国家的路线、方针、政策、法律、法规和上级党委、政府的决定、命令、指示；完成区委、区管委交给的各项工作任务；执行本级党代会和人民代表大会的决定、决议。</w:t>
      </w:r>
    </w:p>
    <w:p w14:paraId="0D7D4B0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2、认真履行法律、法规、规章规定的乡镇职责，承担省人民政府颁布的乡镇权力清单、责任清单和省、市人民政府赋予的经济社会管理权限等法定职责和赋权职责。确保赋权事项接得住、管得好，有监督。</w:t>
      </w:r>
    </w:p>
    <w:p w14:paraId="0D13DD6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3、加强党的建设。加强党的全面领导，全面推进党的政治建设、思想建设、组织建设、作风建设、纪律建设。不断提升基层党组织建设科学化、规范化水平，提高凝聚力、战斗力。</w:t>
      </w:r>
    </w:p>
    <w:p w14:paraId="3B5DB50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加强经济建设。编制经济发展规划；优化经济发展环境，提供示范引导和政策服务；加强农村经济管理和统计工作；指导经济结构调整和推进经济增长方式转变；因地制宜组织发展区域特色经济，促进农民增收；大力发展非公有制经济，推进农村市场经济体系建设，着力提升经济发展的质量和水平，不断提高人民生活水平。充分发掘河市古镇文化，加强非遗文化传承保护，发展旅游事业。</w:t>
      </w:r>
    </w:p>
    <w:p w14:paraId="45D481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5、加强社会管理。编制社会发展规划；负责区域内的教育体育、科技、文化、卫生健康、民政优抚、人力资源、社会保障、医疗保障、人武、自然资源等管理工作；负责做好安全生产、应急救援、生态保护、社会救助、扶贫助残、殡葬管理、流动人员管理等工作；推进乡村振兴战略，着力优化农村人居坏境；及时上报和处置重大社情、疫情、险情，保护人民群众的生命和财产安全；加强农村规划建设和财政管理工作；负责区域内的社区和经济组织的管理，发挥社团、行业组织和社会中介组织的作用。</w:t>
      </w:r>
    </w:p>
    <w:p w14:paraId="351B5D9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提供公共服务。建立健全社会化服务体系；全面推行审批服务“马上办、网上办、就近办、一次办”，不断优化办事创业和营商环境；组织引导农村劳动力转移和就业，提供政策、科技、信息、就业培训等服务；依法依规承担区直部门下放的经济社会管理权限和行政执法事项，承办行政审批、政务服务事项，确保对承接、承办事项直接受理、独立办理、全权行使、落实到位、服务到位。</w:t>
      </w:r>
    </w:p>
    <w:p w14:paraId="06362E8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7、维护社会稳定。加强社会管理综合治理，构建公共安全防控应急体系和网格化管理体系；依法保护各类经济组织和公民的合法权益；综合协调平安建设工作，构建民间矛盾纠纷调处体系，做好基层信访调解工作，化解社会矛盾，维护社会秩序；抓好法制宣传和普法教育，增强公民法制意识；加强对违法青少年的帮教转化工作；保护老年人、妇女、儿童和残疾人的合法权益。</w:t>
      </w:r>
    </w:p>
    <w:p w14:paraId="5094B5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8、加强基层组织管理。加强基层领导班子、干部队伍和党员队伍建设；加强和改进对基层党组织的领导，指导和帮助村民委员会、社区居民委员会依法自治，促进村民(社区居民)委员会的组织建设和制度建设；充分发挥工会、共青团、妇联、文联等群众团体的桥梁纽带作用；向区委、区管委反映村、社区居民的意见和建议。</w:t>
      </w:r>
    </w:p>
    <w:p w14:paraId="5735E3E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9、承办区委、区管委及其工作部门交办的其他事项。</w:t>
      </w:r>
    </w:p>
    <w:p w14:paraId="497CF40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二、一般公共预算支出情况</w:t>
      </w:r>
    </w:p>
    <w:p w14:paraId="12DE76C2">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（一）基本支出情况</w:t>
      </w:r>
    </w:p>
    <w:p w14:paraId="3F40C6E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仿宋_GB2312" w:cs="Times New Roman"/>
          <w:color w:val="000000"/>
          <w:sz w:val="32"/>
          <w:szCs w:val="32"/>
          <w:lang w:val="en-US" w:eastAsia="zh-CN"/>
        </w:rPr>
        <w:t>2024年度基本支出581.68万元，主要用于以下方面：行政运行支出195.3万元，占33.58%；事业运行115.76万元，占19.9%；其他政府办公厅（室）及相关机构事务支出10万元，占1.72%；机关事业单位基本养老保险缴费支出41.98万元，占7.22%；其他社会保障和就业支出1.95万元，占0.34%；行政单位医疗支出13.61万元，占2.34%;事业单位医疗支出8.76万元，占1.51%;公务员医疗补助支出6.5万元，占1.12%；对村民委员会和村党支部的补助支出155.7万元，占26.77%；住房公积金支出32.12万元，占5.5%。</w:t>
      </w:r>
    </w:p>
    <w:p w14:paraId="533F252F">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项目支出情况</w:t>
      </w:r>
    </w:p>
    <w:p w14:paraId="1E82C41B">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项目支出1758.68万元，主要用于以下方面：一般公共服务支出360.81万元，占20.52%；国防支出13.74万元，占0.78%；公共安全支出23.48万元，占1.34%；科学技术支出147.52万元，占8.39%；文化旅游体育与传媒支出10万元，占0.57%；社会保障和就业支出10.68万元，占0.61%；卫生健康支出39.09万元，占2.22%；节能环保支出36.14万元，占2.05%；城乡社区支出152.22万元，占8.66%；农林水支出769.5万元，占43.75%；交通运输支出3万元，占0.17%；支持中小企业发展和管理支出80万元，占4.55%；自然资源利用与保护支出25万元，占1.42%；其他城乡社区住宅支出27.6万元，占1.57%；社会福利的彩票公益金支出60万元，占3.4%。</w:t>
      </w:r>
    </w:p>
    <w:p w14:paraId="45A2201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三、政府性基金预算支出情况</w:t>
      </w:r>
    </w:p>
    <w:p w14:paraId="1AB808E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2024年度政府性基金预算财政拨款支出39.15万元，其中基本支出0万元，项目支出39.15万元；年末结转和结余0万元。</w:t>
      </w:r>
    </w:p>
    <w:p w14:paraId="05941159">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国有资本经营预算支出情况</w:t>
      </w:r>
    </w:p>
    <w:p w14:paraId="0DC2D876">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无</w:t>
      </w:r>
    </w:p>
    <w:p w14:paraId="6990D3EA">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社会保险基金预算支出情况</w:t>
      </w:r>
    </w:p>
    <w:p w14:paraId="5B1A1380">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黑体" w:cs="Times New Roman"/>
          <w:kern w:val="2"/>
          <w:sz w:val="32"/>
          <w:szCs w:val="32"/>
          <w:lang w:val="en-US" w:eastAsia="zh-CN" w:bidi="ar-SA"/>
        </w:rPr>
        <w:t xml:space="preserve">  </w:t>
      </w:r>
      <w:r>
        <w:rPr>
          <w:rFonts w:hint="eastAsia" w:ascii="Times New Roman" w:hAnsi="Times New Roman" w:eastAsia="仿宋_GB2312" w:cs="Times New Roman"/>
          <w:color w:val="000000"/>
          <w:kern w:val="2"/>
          <w:sz w:val="32"/>
          <w:szCs w:val="32"/>
          <w:lang w:val="en-US" w:eastAsia="zh-CN" w:bidi="ar-SA"/>
        </w:rPr>
        <w:t>无</w:t>
      </w:r>
    </w:p>
    <w:p w14:paraId="594A0FE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58A9384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镇认真按照区委区管委的决策部署，围绕考评指标任务要求，努力抓好各项工作的落实，各项工作呈现目标明确，重点突出，措施有力，有序推进的态势。从总体上看，年度绩效各项指标情况完成情况良好，全镇经济社会平稳较快发展</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可持续发展能力逐步增强，服务对象满意度较高</w:t>
      </w:r>
      <w:r>
        <w:rPr>
          <w:rFonts w:hint="eastAsia" w:ascii="Times New Roman" w:hAnsi="Times New Roman" w:eastAsia="仿宋_GB2312" w:cs="Times New Roman"/>
          <w:color w:val="000000"/>
          <w:sz w:val="32"/>
          <w:szCs w:val="32"/>
        </w:rPr>
        <w:t>。</w:t>
      </w:r>
    </w:p>
    <w:p w14:paraId="6E1AA693">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存在的问题及原因分析</w:t>
      </w:r>
    </w:p>
    <w:p w14:paraId="72FE815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预算编制与部门实际支出仍存在些许差异，预算编制水平与执行水平有待进一步提高。绩效评价制度体系尚不完善，绩效评价指标设计较为抽象，存在难以理解、看不懂、不知道怎么应用的问题。需要认真研究，消除绩效管理推广应用上的技术障碍。</w:t>
      </w:r>
    </w:p>
    <w:p w14:paraId="226B7435">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1311DC3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镇将按照省、市、区财政部门要求，巩固绩效评价工作取得的成果，进一步扩大绩效预算评价的范围。一是加强培训，科学编制预算，建立健全的绩效管理机制；二是加强管理，规范日常规划执法监管和建设项目批后跟踪管理；三是加大预算绩效评价结果的应用，切实提高预算管理的科学化、精细化水平，提高财政资金使用效益。</w:t>
      </w:r>
    </w:p>
    <w:p w14:paraId="0B75D6C0">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41E51EC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34C4871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(二)部门整体支出绩效自评报告按照财政要求在规定时间内在政府门户网站上进行公开，接收社会监督。</w:t>
      </w:r>
    </w:p>
    <w:p w14:paraId="0B21DE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2267CA4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7A54645C">
      <w:pPr>
        <w:widowControl w:val="0"/>
        <w:spacing w:after="120" w:afterLines="0" w:afterAutospacing="0"/>
        <w:jc w:val="both"/>
        <w:rPr>
          <w:rFonts w:hint="eastAsia" w:ascii="Calibri" w:hAnsi="Calibri" w:eastAsia="宋体" w:cs="Times New Roman"/>
          <w:kern w:val="2"/>
          <w:sz w:val="21"/>
          <w:szCs w:val="22"/>
          <w:lang w:val="en-US" w:eastAsia="zh-CN" w:bidi="ar-SA"/>
        </w:rPr>
      </w:pPr>
    </w:p>
    <w:p w14:paraId="29B695B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p>
    <w:p w14:paraId="28C7CE7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p>
    <w:p w14:paraId="1FA8B78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p>
    <w:p w14:paraId="57FA7BA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EE2E2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年度部门整体支出绩效评价基础数据表</w:t>
      </w:r>
    </w:p>
    <w:tbl>
      <w:tblPr>
        <w:tblStyle w:val="2"/>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A61F224">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5071F00">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A99D2CC">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D4DED49">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97C6853">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14:paraId="14247CDC">
        <w:tblPrEx>
          <w:tblCellMar>
            <w:top w:w="0" w:type="dxa"/>
            <w:left w:w="108" w:type="dxa"/>
            <w:bottom w:w="0" w:type="dxa"/>
            <w:right w:w="108" w:type="dxa"/>
          </w:tblCellMar>
        </w:tblPrEx>
        <w:trPr>
          <w:trHeight w:val="275"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7C9F602B">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4E96628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46</w:t>
            </w:r>
          </w:p>
        </w:tc>
        <w:tc>
          <w:tcPr>
            <w:tcW w:w="2240" w:type="dxa"/>
            <w:gridSpan w:val="2"/>
            <w:tcBorders>
              <w:top w:val="single" w:color="auto" w:sz="4" w:space="0"/>
              <w:left w:val="nil"/>
              <w:bottom w:val="single" w:color="auto" w:sz="4" w:space="0"/>
              <w:right w:val="single" w:color="auto" w:sz="4" w:space="0"/>
            </w:tcBorders>
            <w:noWrap w:val="0"/>
            <w:vAlign w:val="center"/>
          </w:tcPr>
          <w:p w14:paraId="0D69647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44</w:t>
            </w:r>
          </w:p>
        </w:tc>
        <w:tc>
          <w:tcPr>
            <w:tcW w:w="2041" w:type="dxa"/>
            <w:gridSpan w:val="2"/>
            <w:tcBorders>
              <w:top w:val="single" w:color="auto" w:sz="4" w:space="0"/>
              <w:left w:val="nil"/>
              <w:bottom w:val="single" w:color="auto" w:sz="4" w:space="0"/>
              <w:right w:val="single" w:color="auto" w:sz="4" w:space="0"/>
            </w:tcBorders>
            <w:noWrap w:val="0"/>
            <w:vAlign w:val="center"/>
          </w:tcPr>
          <w:p w14:paraId="621AA28B">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95.65%</w:t>
            </w:r>
          </w:p>
        </w:tc>
      </w:tr>
      <w:tr w14:paraId="109E9D2E">
        <w:tblPrEx>
          <w:tblCellMar>
            <w:top w:w="0" w:type="dxa"/>
            <w:left w:w="108" w:type="dxa"/>
            <w:bottom w:w="0" w:type="dxa"/>
            <w:right w:w="108" w:type="dxa"/>
          </w:tblCellMar>
        </w:tblPrEx>
        <w:trPr>
          <w:trHeight w:val="24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EC0B6F">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211BA31">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A4E43BC">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B2A1792">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年决算数</w:t>
            </w:r>
          </w:p>
        </w:tc>
      </w:tr>
      <w:tr w14:paraId="126A15DF">
        <w:tblPrEx>
          <w:tblCellMar>
            <w:top w:w="0" w:type="dxa"/>
            <w:left w:w="108" w:type="dxa"/>
            <w:bottom w:w="0" w:type="dxa"/>
            <w:right w:w="108" w:type="dxa"/>
          </w:tblCellMar>
        </w:tblPrEx>
        <w:trPr>
          <w:trHeight w:val="27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E11999">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06582F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90C6A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B31AFC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778F50B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A9C05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CEB0F90">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82C6FC1">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793368B">
            <w:pPr>
              <w:widowControl/>
              <w:spacing w:line="360" w:lineRule="exact"/>
              <w:jc w:val="center"/>
              <w:rPr>
                <w:rFonts w:hint="default" w:ascii="Times New Roman" w:hAnsi="Times New Roman" w:eastAsia="仿宋_GB2312" w:cs="Times New Roman"/>
                <w:sz w:val="20"/>
                <w:szCs w:val="20"/>
              </w:rPr>
            </w:pPr>
          </w:p>
        </w:tc>
      </w:tr>
      <w:tr w14:paraId="7D0E49B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8A7364">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8A01711">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E09551">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459BA0">
            <w:pPr>
              <w:widowControl/>
              <w:spacing w:line="360" w:lineRule="exact"/>
              <w:jc w:val="center"/>
              <w:rPr>
                <w:rFonts w:hint="default" w:ascii="Times New Roman" w:hAnsi="Times New Roman" w:eastAsia="仿宋_GB2312" w:cs="Times New Roman"/>
                <w:sz w:val="20"/>
                <w:szCs w:val="20"/>
              </w:rPr>
            </w:pPr>
          </w:p>
        </w:tc>
      </w:tr>
      <w:tr w14:paraId="4110505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CB8154">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CBD2831">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E0385C8">
            <w:pPr>
              <w:widowControl/>
              <w:spacing w:line="360" w:lineRule="exact"/>
              <w:jc w:val="center"/>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5E9ED2D">
            <w:pPr>
              <w:widowControl/>
              <w:spacing w:line="360" w:lineRule="exact"/>
              <w:jc w:val="center"/>
              <w:rPr>
                <w:rFonts w:hint="default" w:ascii="Times New Roman" w:hAnsi="Times New Roman" w:eastAsia="仿宋_GB2312" w:cs="Times New Roman"/>
                <w:sz w:val="20"/>
                <w:szCs w:val="20"/>
              </w:rPr>
            </w:pPr>
          </w:p>
        </w:tc>
      </w:tr>
      <w:tr w14:paraId="2514A2C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C3592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9DD7C22">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2B2D8F7">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B2EF46D">
            <w:pPr>
              <w:widowControl/>
              <w:spacing w:line="360" w:lineRule="exact"/>
              <w:jc w:val="center"/>
              <w:rPr>
                <w:rFonts w:hint="default" w:ascii="Times New Roman" w:hAnsi="Times New Roman" w:eastAsia="仿宋_GB2312" w:cs="Times New Roman"/>
                <w:sz w:val="20"/>
                <w:szCs w:val="20"/>
              </w:rPr>
            </w:pPr>
          </w:p>
        </w:tc>
      </w:tr>
      <w:tr w14:paraId="5DCB826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A80EA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0072297">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DD07F54">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06E9271">
            <w:pPr>
              <w:widowControl/>
              <w:spacing w:line="360" w:lineRule="exact"/>
              <w:jc w:val="center"/>
              <w:rPr>
                <w:rFonts w:hint="default" w:ascii="Times New Roman" w:hAnsi="Times New Roman" w:eastAsia="仿宋_GB2312" w:cs="Times New Roman"/>
                <w:sz w:val="20"/>
                <w:szCs w:val="20"/>
                <w:lang w:val="en-US" w:eastAsia="zh-CN"/>
              </w:rPr>
            </w:pPr>
          </w:p>
        </w:tc>
      </w:tr>
      <w:tr w14:paraId="53DF76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72FDC1">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0FA1333">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1029.15</w:t>
            </w:r>
          </w:p>
        </w:tc>
        <w:tc>
          <w:tcPr>
            <w:tcW w:w="2240" w:type="dxa"/>
            <w:gridSpan w:val="2"/>
            <w:tcBorders>
              <w:top w:val="single" w:color="auto" w:sz="4" w:space="0"/>
              <w:left w:val="nil"/>
              <w:bottom w:val="single" w:color="auto" w:sz="4" w:space="0"/>
              <w:right w:val="single" w:color="000000" w:sz="4" w:space="0"/>
            </w:tcBorders>
            <w:noWrap w:val="0"/>
            <w:vAlign w:val="center"/>
          </w:tcPr>
          <w:p w14:paraId="5B90090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832.96</w:t>
            </w:r>
          </w:p>
        </w:tc>
        <w:tc>
          <w:tcPr>
            <w:tcW w:w="2041" w:type="dxa"/>
            <w:gridSpan w:val="2"/>
            <w:tcBorders>
              <w:top w:val="single" w:color="auto" w:sz="4" w:space="0"/>
              <w:left w:val="nil"/>
              <w:bottom w:val="single" w:color="auto" w:sz="4" w:space="0"/>
              <w:right w:val="single" w:color="000000" w:sz="4" w:space="0"/>
            </w:tcBorders>
            <w:noWrap w:val="0"/>
            <w:vAlign w:val="center"/>
          </w:tcPr>
          <w:p w14:paraId="08814C8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820.94</w:t>
            </w:r>
          </w:p>
        </w:tc>
      </w:tr>
      <w:tr w14:paraId="4135C68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9ED469">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2023年村级组织运转经费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DD6686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119</w:t>
            </w:r>
          </w:p>
        </w:tc>
        <w:tc>
          <w:tcPr>
            <w:tcW w:w="2240" w:type="dxa"/>
            <w:gridSpan w:val="2"/>
            <w:tcBorders>
              <w:top w:val="single" w:color="auto" w:sz="4" w:space="0"/>
              <w:left w:val="nil"/>
              <w:bottom w:val="single" w:color="auto" w:sz="4" w:space="0"/>
              <w:right w:val="single" w:color="000000" w:sz="4" w:space="0"/>
            </w:tcBorders>
            <w:noWrap w:val="0"/>
            <w:vAlign w:val="center"/>
          </w:tcPr>
          <w:p w14:paraId="357E91A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119</w:t>
            </w:r>
          </w:p>
        </w:tc>
        <w:tc>
          <w:tcPr>
            <w:tcW w:w="2041" w:type="dxa"/>
            <w:gridSpan w:val="2"/>
            <w:tcBorders>
              <w:top w:val="single" w:color="auto" w:sz="4" w:space="0"/>
              <w:left w:val="nil"/>
              <w:bottom w:val="single" w:color="auto" w:sz="4" w:space="0"/>
              <w:right w:val="single" w:color="000000" w:sz="4" w:space="0"/>
            </w:tcBorders>
            <w:noWrap w:val="0"/>
            <w:vAlign w:val="center"/>
          </w:tcPr>
          <w:p w14:paraId="54550EF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119</w:t>
            </w:r>
          </w:p>
        </w:tc>
      </w:tr>
      <w:tr w14:paraId="5AFC984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FB8D7B">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支持中小企业发展和管理资金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1B799AE3">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507.29</w:t>
            </w:r>
          </w:p>
        </w:tc>
        <w:tc>
          <w:tcPr>
            <w:tcW w:w="2240" w:type="dxa"/>
            <w:gridSpan w:val="2"/>
            <w:tcBorders>
              <w:top w:val="single" w:color="auto" w:sz="4" w:space="0"/>
              <w:left w:val="nil"/>
              <w:bottom w:val="single" w:color="auto" w:sz="4" w:space="0"/>
              <w:right w:val="single" w:color="000000" w:sz="4" w:space="0"/>
            </w:tcBorders>
            <w:noWrap w:val="0"/>
            <w:vAlign w:val="center"/>
          </w:tcPr>
          <w:p w14:paraId="7F1E17F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4C8348A">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0</w:t>
            </w:r>
          </w:p>
        </w:tc>
      </w:tr>
      <w:tr w14:paraId="29DF146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979112">
            <w:pPr>
              <w:widowControl/>
              <w:spacing w:line="3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村主职干部养老保险补助 </w:t>
            </w:r>
          </w:p>
        </w:tc>
        <w:tc>
          <w:tcPr>
            <w:tcW w:w="2038" w:type="dxa"/>
            <w:gridSpan w:val="2"/>
            <w:tcBorders>
              <w:top w:val="single" w:color="auto" w:sz="4" w:space="0"/>
              <w:left w:val="nil"/>
              <w:bottom w:val="single" w:color="auto" w:sz="4" w:space="0"/>
              <w:right w:val="single" w:color="000000" w:sz="4" w:space="0"/>
            </w:tcBorders>
            <w:noWrap w:val="0"/>
            <w:vAlign w:val="center"/>
          </w:tcPr>
          <w:p w14:paraId="4D52998A">
            <w:pPr>
              <w:widowControl/>
              <w:spacing w:line="36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FD8FC93">
            <w:pPr>
              <w:widowControl/>
              <w:spacing w:line="36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15E0337E">
            <w:pPr>
              <w:widowControl/>
              <w:spacing w:line="36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w:t>
            </w:r>
          </w:p>
        </w:tc>
      </w:tr>
      <w:tr w14:paraId="039739C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B71F62">
            <w:pPr>
              <w:widowControl/>
              <w:spacing w:line="3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乡镇转移支付</w:t>
            </w:r>
          </w:p>
        </w:tc>
        <w:tc>
          <w:tcPr>
            <w:tcW w:w="2038" w:type="dxa"/>
            <w:gridSpan w:val="2"/>
            <w:tcBorders>
              <w:top w:val="single" w:color="auto" w:sz="4" w:space="0"/>
              <w:left w:val="nil"/>
              <w:bottom w:val="single" w:color="auto" w:sz="4" w:space="0"/>
              <w:right w:val="single" w:color="000000" w:sz="4" w:space="0"/>
            </w:tcBorders>
            <w:noWrap w:val="0"/>
            <w:vAlign w:val="center"/>
          </w:tcPr>
          <w:p w14:paraId="3652F0DB">
            <w:pPr>
              <w:widowControl/>
              <w:spacing w:line="36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E6D2064">
            <w:pPr>
              <w:widowControl/>
              <w:spacing w:line="36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350</w:t>
            </w:r>
          </w:p>
        </w:tc>
        <w:tc>
          <w:tcPr>
            <w:tcW w:w="2041" w:type="dxa"/>
            <w:gridSpan w:val="2"/>
            <w:tcBorders>
              <w:top w:val="single" w:color="auto" w:sz="4" w:space="0"/>
              <w:left w:val="nil"/>
              <w:bottom w:val="single" w:color="auto" w:sz="4" w:space="0"/>
              <w:right w:val="single" w:color="000000" w:sz="4" w:space="0"/>
            </w:tcBorders>
            <w:noWrap w:val="0"/>
            <w:vAlign w:val="center"/>
          </w:tcPr>
          <w:p w14:paraId="2D0D2678">
            <w:pPr>
              <w:widowControl/>
              <w:spacing w:line="36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317.86</w:t>
            </w:r>
          </w:p>
        </w:tc>
      </w:tr>
      <w:tr w14:paraId="178313D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2F270E">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杨林寨移民腾地资金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9175A2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36.26</w:t>
            </w:r>
          </w:p>
        </w:tc>
        <w:tc>
          <w:tcPr>
            <w:tcW w:w="2240" w:type="dxa"/>
            <w:gridSpan w:val="2"/>
            <w:tcBorders>
              <w:top w:val="single" w:color="auto" w:sz="4" w:space="0"/>
              <w:left w:val="nil"/>
              <w:bottom w:val="single" w:color="auto" w:sz="4" w:space="0"/>
              <w:right w:val="single" w:color="000000" w:sz="4" w:space="0"/>
            </w:tcBorders>
            <w:noWrap w:val="0"/>
            <w:vAlign w:val="center"/>
          </w:tcPr>
          <w:p w14:paraId="7D55665D">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36.26</w:t>
            </w:r>
          </w:p>
        </w:tc>
        <w:tc>
          <w:tcPr>
            <w:tcW w:w="2041" w:type="dxa"/>
            <w:gridSpan w:val="2"/>
            <w:tcBorders>
              <w:top w:val="single" w:color="auto" w:sz="4" w:space="0"/>
              <w:left w:val="nil"/>
              <w:bottom w:val="single" w:color="auto" w:sz="4" w:space="0"/>
              <w:right w:val="single" w:color="000000" w:sz="4" w:space="0"/>
            </w:tcBorders>
            <w:noWrap w:val="0"/>
            <w:vAlign w:val="center"/>
          </w:tcPr>
          <w:p w14:paraId="3A5CB11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36.26</w:t>
            </w:r>
          </w:p>
        </w:tc>
      </w:tr>
      <w:tr w14:paraId="442154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9A70A2">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古罗城村景达征地面积补偿</w:t>
            </w:r>
          </w:p>
        </w:tc>
        <w:tc>
          <w:tcPr>
            <w:tcW w:w="2038" w:type="dxa"/>
            <w:gridSpan w:val="2"/>
            <w:tcBorders>
              <w:top w:val="single" w:color="auto" w:sz="4" w:space="0"/>
              <w:left w:val="nil"/>
              <w:bottom w:val="single" w:color="auto" w:sz="4" w:space="0"/>
              <w:right w:val="single" w:color="000000" w:sz="4" w:space="0"/>
            </w:tcBorders>
            <w:noWrap w:val="0"/>
            <w:vAlign w:val="center"/>
          </w:tcPr>
          <w:p w14:paraId="4A2DBC45">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8.7312</w:t>
            </w:r>
          </w:p>
        </w:tc>
        <w:tc>
          <w:tcPr>
            <w:tcW w:w="2240" w:type="dxa"/>
            <w:gridSpan w:val="2"/>
            <w:tcBorders>
              <w:top w:val="single" w:color="auto" w:sz="4" w:space="0"/>
              <w:left w:val="nil"/>
              <w:bottom w:val="single" w:color="auto" w:sz="4" w:space="0"/>
              <w:right w:val="single" w:color="000000" w:sz="4" w:space="0"/>
            </w:tcBorders>
            <w:noWrap w:val="0"/>
            <w:vAlign w:val="center"/>
          </w:tcPr>
          <w:p w14:paraId="25693EC1">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8.7312</w:t>
            </w:r>
          </w:p>
        </w:tc>
        <w:tc>
          <w:tcPr>
            <w:tcW w:w="2041" w:type="dxa"/>
            <w:gridSpan w:val="2"/>
            <w:tcBorders>
              <w:top w:val="single" w:color="auto" w:sz="4" w:space="0"/>
              <w:left w:val="nil"/>
              <w:bottom w:val="single" w:color="auto" w:sz="4" w:space="0"/>
              <w:right w:val="single" w:color="000000" w:sz="4" w:space="0"/>
            </w:tcBorders>
            <w:noWrap w:val="0"/>
            <w:vAlign w:val="center"/>
          </w:tcPr>
          <w:p w14:paraId="3E9321C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8.7312</w:t>
            </w:r>
          </w:p>
        </w:tc>
      </w:tr>
      <w:tr w14:paraId="3B4AD17A">
        <w:tblPrEx>
          <w:tblCellMar>
            <w:top w:w="0" w:type="dxa"/>
            <w:left w:w="108" w:type="dxa"/>
            <w:bottom w:w="0" w:type="dxa"/>
            <w:right w:w="108" w:type="dxa"/>
          </w:tblCellMar>
        </w:tblPrEx>
        <w:trPr>
          <w:trHeight w:val="51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1241DB">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河夹塘社区海泰博农栀子种植基地土地补差</w:t>
            </w:r>
          </w:p>
        </w:tc>
        <w:tc>
          <w:tcPr>
            <w:tcW w:w="2038" w:type="dxa"/>
            <w:gridSpan w:val="2"/>
            <w:tcBorders>
              <w:top w:val="single" w:color="auto" w:sz="4" w:space="0"/>
              <w:left w:val="nil"/>
              <w:bottom w:val="single" w:color="auto" w:sz="4" w:space="0"/>
              <w:right w:val="single" w:color="000000" w:sz="4" w:space="0"/>
            </w:tcBorders>
            <w:noWrap w:val="0"/>
            <w:vAlign w:val="center"/>
          </w:tcPr>
          <w:p w14:paraId="4E67B0F0">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4.6</w:t>
            </w:r>
          </w:p>
        </w:tc>
        <w:tc>
          <w:tcPr>
            <w:tcW w:w="2240" w:type="dxa"/>
            <w:gridSpan w:val="2"/>
            <w:tcBorders>
              <w:top w:val="single" w:color="auto" w:sz="4" w:space="0"/>
              <w:left w:val="nil"/>
              <w:bottom w:val="single" w:color="auto" w:sz="4" w:space="0"/>
              <w:right w:val="single" w:color="000000" w:sz="4" w:space="0"/>
            </w:tcBorders>
            <w:noWrap w:val="0"/>
            <w:vAlign w:val="center"/>
          </w:tcPr>
          <w:p w14:paraId="39DDA53D">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84F9A4A">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0</w:t>
            </w:r>
          </w:p>
        </w:tc>
      </w:tr>
      <w:tr w14:paraId="78837AE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EF657C">
            <w:pPr>
              <w:widowControl/>
              <w:spacing w:line="3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农牧工基数上解</w:t>
            </w:r>
          </w:p>
        </w:tc>
        <w:tc>
          <w:tcPr>
            <w:tcW w:w="2038" w:type="dxa"/>
            <w:gridSpan w:val="2"/>
            <w:tcBorders>
              <w:top w:val="single" w:color="auto" w:sz="4" w:space="0"/>
              <w:left w:val="nil"/>
              <w:bottom w:val="single" w:color="auto" w:sz="4" w:space="0"/>
              <w:right w:val="single" w:color="000000" w:sz="4" w:space="0"/>
            </w:tcBorders>
            <w:noWrap w:val="0"/>
            <w:vAlign w:val="center"/>
          </w:tcPr>
          <w:p w14:paraId="0E2826C3">
            <w:pPr>
              <w:widowControl/>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F7AC690">
            <w:pPr>
              <w:widowControl/>
              <w:spacing w:line="36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17.97</w:t>
            </w:r>
          </w:p>
        </w:tc>
        <w:tc>
          <w:tcPr>
            <w:tcW w:w="2041" w:type="dxa"/>
            <w:gridSpan w:val="2"/>
            <w:tcBorders>
              <w:top w:val="single" w:color="auto" w:sz="4" w:space="0"/>
              <w:left w:val="nil"/>
              <w:bottom w:val="single" w:color="auto" w:sz="4" w:space="0"/>
              <w:right w:val="single" w:color="000000" w:sz="4" w:space="0"/>
            </w:tcBorders>
            <w:noWrap w:val="0"/>
            <w:vAlign w:val="center"/>
          </w:tcPr>
          <w:p w14:paraId="6981BB1E">
            <w:pPr>
              <w:widowControl/>
              <w:spacing w:line="36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17.97</w:t>
            </w:r>
          </w:p>
        </w:tc>
      </w:tr>
      <w:tr w14:paraId="203572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EBA510">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乡镇站所工作经费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DE8E2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353.27</w:t>
            </w:r>
          </w:p>
        </w:tc>
        <w:tc>
          <w:tcPr>
            <w:tcW w:w="2240" w:type="dxa"/>
            <w:gridSpan w:val="2"/>
            <w:tcBorders>
              <w:top w:val="single" w:color="auto" w:sz="4" w:space="0"/>
              <w:left w:val="nil"/>
              <w:bottom w:val="single" w:color="auto" w:sz="4" w:space="0"/>
              <w:right w:val="single" w:color="000000" w:sz="4" w:space="0"/>
            </w:tcBorders>
            <w:noWrap w:val="0"/>
            <w:vAlign w:val="center"/>
          </w:tcPr>
          <w:p w14:paraId="475C2C0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62C26A0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320.12</w:t>
            </w:r>
          </w:p>
        </w:tc>
      </w:tr>
      <w:tr w14:paraId="7397A5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7433C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D440652">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233.28</w:t>
            </w:r>
          </w:p>
        </w:tc>
        <w:tc>
          <w:tcPr>
            <w:tcW w:w="2240" w:type="dxa"/>
            <w:gridSpan w:val="2"/>
            <w:tcBorders>
              <w:top w:val="single" w:color="auto" w:sz="4" w:space="0"/>
              <w:left w:val="nil"/>
              <w:bottom w:val="single" w:color="auto" w:sz="4" w:space="0"/>
              <w:right w:val="single" w:color="000000" w:sz="4" w:space="0"/>
            </w:tcBorders>
            <w:noWrap w:val="0"/>
            <w:vAlign w:val="center"/>
          </w:tcPr>
          <w:p w14:paraId="3F5BD84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234.82</w:t>
            </w:r>
          </w:p>
        </w:tc>
        <w:tc>
          <w:tcPr>
            <w:tcW w:w="2041" w:type="dxa"/>
            <w:gridSpan w:val="2"/>
            <w:tcBorders>
              <w:top w:val="single" w:color="auto" w:sz="4" w:space="0"/>
              <w:left w:val="nil"/>
              <w:bottom w:val="single" w:color="auto" w:sz="4" w:space="0"/>
              <w:right w:val="single" w:color="000000" w:sz="4" w:space="0"/>
            </w:tcBorders>
            <w:noWrap w:val="0"/>
            <w:vAlign w:val="center"/>
          </w:tcPr>
          <w:p w14:paraId="37F633B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222.68</w:t>
            </w:r>
          </w:p>
        </w:tc>
      </w:tr>
      <w:tr w14:paraId="178AEEB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DE3A36">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7B9212A">
            <w:pPr>
              <w:widowControl/>
              <w:spacing w:line="360" w:lineRule="exact"/>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lang w:val="en-US" w:eastAsia="zh-CN"/>
              </w:rPr>
              <w:t>138.85</w:t>
            </w:r>
          </w:p>
        </w:tc>
        <w:tc>
          <w:tcPr>
            <w:tcW w:w="2240" w:type="dxa"/>
            <w:gridSpan w:val="2"/>
            <w:tcBorders>
              <w:top w:val="single" w:color="auto" w:sz="4" w:space="0"/>
              <w:left w:val="nil"/>
              <w:bottom w:val="single" w:color="auto" w:sz="4" w:space="0"/>
              <w:right w:val="single" w:color="000000" w:sz="4" w:space="0"/>
            </w:tcBorders>
            <w:noWrap w:val="0"/>
            <w:vAlign w:val="center"/>
          </w:tcPr>
          <w:p w14:paraId="3AC234A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130</w:t>
            </w:r>
          </w:p>
        </w:tc>
        <w:tc>
          <w:tcPr>
            <w:tcW w:w="2041" w:type="dxa"/>
            <w:gridSpan w:val="2"/>
            <w:tcBorders>
              <w:top w:val="single" w:color="auto" w:sz="4" w:space="0"/>
              <w:left w:val="nil"/>
              <w:bottom w:val="single" w:color="auto" w:sz="4" w:space="0"/>
              <w:right w:val="single" w:color="000000" w:sz="4" w:space="0"/>
            </w:tcBorders>
            <w:noWrap w:val="0"/>
            <w:vAlign w:val="center"/>
          </w:tcPr>
          <w:p w14:paraId="6A185D0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120.55</w:t>
            </w:r>
          </w:p>
        </w:tc>
      </w:tr>
      <w:tr w14:paraId="6EC9B0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AFE0DA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8EDA681">
            <w:pPr>
              <w:widowControl/>
              <w:spacing w:line="360" w:lineRule="exact"/>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lang w:val="en-US" w:eastAsia="zh-CN"/>
              </w:rPr>
              <w:t>15.24</w:t>
            </w:r>
          </w:p>
        </w:tc>
        <w:tc>
          <w:tcPr>
            <w:tcW w:w="2240" w:type="dxa"/>
            <w:gridSpan w:val="2"/>
            <w:tcBorders>
              <w:top w:val="single" w:color="auto" w:sz="4" w:space="0"/>
              <w:left w:val="nil"/>
              <w:bottom w:val="single" w:color="auto" w:sz="4" w:space="0"/>
              <w:right w:val="single" w:color="000000" w:sz="4" w:space="0"/>
            </w:tcBorders>
            <w:noWrap w:val="0"/>
            <w:vAlign w:val="center"/>
          </w:tcPr>
          <w:p w14:paraId="6A7D9526">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40</w:t>
            </w:r>
          </w:p>
        </w:tc>
        <w:tc>
          <w:tcPr>
            <w:tcW w:w="2041" w:type="dxa"/>
            <w:gridSpan w:val="2"/>
            <w:tcBorders>
              <w:top w:val="single" w:color="auto" w:sz="4" w:space="0"/>
              <w:left w:val="nil"/>
              <w:bottom w:val="single" w:color="auto" w:sz="4" w:space="0"/>
              <w:right w:val="single" w:color="000000" w:sz="4" w:space="0"/>
            </w:tcBorders>
            <w:noWrap w:val="0"/>
            <w:vAlign w:val="center"/>
          </w:tcPr>
          <w:p w14:paraId="48ED8322">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39</w:t>
            </w:r>
          </w:p>
        </w:tc>
      </w:tr>
      <w:tr w14:paraId="36CE5FC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EC841E">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4625902">
            <w:pPr>
              <w:widowControl/>
              <w:spacing w:line="360" w:lineRule="exact"/>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lang w:val="en-US" w:eastAsia="zh-CN"/>
              </w:rPr>
              <w:t>0.27</w:t>
            </w:r>
          </w:p>
        </w:tc>
        <w:tc>
          <w:tcPr>
            <w:tcW w:w="2240" w:type="dxa"/>
            <w:gridSpan w:val="2"/>
            <w:tcBorders>
              <w:top w:val="single" w:color="auto" w:sz="4" w:space="0"/>
              <w:left w:val="nil"/>
              <w:bottom w:val="single" w:color="auto" w:sz="4" w:space="0"/>
              <w:right w:val="single" w:color="000000" w:sz="4" w:space="0"/>
            </w:tcBorders>
            <w:noWrap w:val="0"/>
            <w:vAlign w:val="center"/>
          </w:tcPr>
          <w:p w14:paraId="636EE31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76F7798D">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1.62</w:t>
            </w:r>
          </w:p>
        </w:tc>
      </w:tr>
      <w:tr w14:paraId="47DC13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4F18FE">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文印费、交通费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1ACF222B">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46.64</w:t>
            </w:r>
          </w:p>
        </w:tc>
        <w:tc>
          <w:tcPr>
            <w:tcW w:w="2240" w:type="dxa"/>
            <w:gridSpan w:val="2"/>
            <w:tcBorders>
              <w:top w:val="single" w:color="auto" w:sz="4" w:space="0"/>
              <w:left w:val="nil"/>
              <w:bottom w:val="single" w:color="auto" w:sz="4" w:space="0"/>
              <w:right w:val="single" w:color="000000" w:sz="4" w:space="0"/>
            </w:tcBorders>
            <w:noWrap w:val="0"/>
            <w:vAlign w:val="center"/>
          </w:tcPr>
          <w:p w14:paraId="2E7966A6">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30</w:t>
            </w:r>
          </w:p>
        </w:tc>
        <w:tc>
          <w:tcPr>
            <w:tcW w:w="2041" w:type="dxa"/>
            <w:gridSpan w:val="2"/>
            <w:tcBorders>
              <w:top w:val="single" w:color="auto" w:sz="4" w:space="0"/>
              <w:left w:val="nil"/>
              <w:bottom w:val="single" w:color="auto" w:sz="4" w:space="0"/>
              <w:right w:val="single" w:color="000000" w:sz="4" w:space="0"/>
            </w:tcBorders>
            <w:noWrap w:val="0"/>
            <w:vAlign w:val="center"/>
          </w:tcPr>
          <w:p w14:paraId="78BE3BEB">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28.69</w:t>
            </w:r>
          </w:p>
        </w:tc>
      </w:tr>
      <w:tr w14:paraId="6386D50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5D5787">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其它</w:t>
            </w:r>
          </w:p>
        </w:tc>
        <w:tc>
          <w:tcPr>
            <w:tcW w:w="2038" w:type="dxa"/>
            <w:gridSpan w:val="2"/>
            <w:tcBorders>
              <w:top w:val="single" w:color="auto" w:sz="4" w:space="0"/>
              <w:left w:val="nil"/>
              <w:bottom w:val="single" w:color="auto" w:sz="4" w:space="0"/>
              <w:right w:val="single" w:color="000000" w:sz="4" w:space="0"/>
            </w:tcBorders>
            <w:noWrap w:val="0"/>
            <w:vAlign w:val="center"/>
          </w:tcPr>
          <w:p w14:paraId="23AD2567">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32.28</w:t>
            </w:r>
          </w:p>
        </w:tc>
        <w:tc>
          <w:tcPr>
            <w:tcW w:w="2240" w:type="dxa"/>
            <w:gridSpan w:val="2"/>
            <w:tcBorders>
              <w:top w:val="single" w:color="auto" w:sz="4" w:space="0"/>
              <w:left w:val="nil"/>
              <w:bottom w:val="single" w:color="auto" w:sz="4" w:space="0"/>
              <w:right w:val="single" w:color="000000" w:sz="4" w:space="0"/>
            </w:tcBorders>
            <w:noWrap w:val="0"/>
            <w:vAlign w:val="center"/>
          </w:tcPr>
          <w:p w14:paraId="210A6536">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32.82</w:t>
            </w:r>
          </w:p>
        </w:tc>
        <w:tc>
          <w:tcPr>
            <w:tcW w:w="2041" w:type="dxa"/>
            <w:gridSpan w:val="2"/>
            <w:tcBorders>
              <w:top w:val="single" w:color="auto" w:sz="4" w:space="0"/>
              <w:left w:val="nil"/>
              <w:bottom w:val="single" w:color="auto" w:sz="4" w:space="0"/>
              <w:right w:val="single" w:color="000000" w:sz="4" w:space="0"/>
            </w:tcBorders>
            <w:noWrap w:val="0"/>
            <w:vAlign w:val="center"/>
          </w:tcPr>
          <w:p w14:paraId="0A486643">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32.82</w:t>
            </w:r>
          </w:p>
        </w:tc>
      </w:tr>
      <w:tr w14:paraId="606818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6126E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6E8013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color w:val="auto"/>
                <w:sz w:val="20"/>
                <w:szCs w:val="20"/>
                <w:lang w:val="en-US" w:eastAsia="zh-CN"/>
              </w:rPr>
              <w:t>300</w:t>
            </w:r>
          </w:p>
        </w:tc>
        <w:tc>
          <w:tcPr>
            <w:tcW w:w="2240" w:type="dxa"/>
            <w:gridSpan w:val="2"/>
            <w:tcBorders>
              <w:top w:val="single" w:color="auto" w:sz="4" w:space="0"/>
              <w:left w:val="nil"/>
              <w:bottom w:val="single" w:color="auto" w:sz="4" w:space="0"/>
              <w:right w:val="single" w:color="000000" w:sz="4" w:space="0"/>
            </w:tcBorders>
            <w:noWrap w:val="0"/>
            <w:vAlign w:val="center"/>
          </w:tcPr>
          <w:p w14:paraId="06583DA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350</w:t>
            </w:r>
          </w:p>
        </w:tc>
        <w:tc>
          <w:tcPr>
            <w:tcW w:w="2041" w:type="dxa"/>
            <w:gridSpan w:val="2"/>
            <w:tcBorders>
              <w:top w:val="single" w:color="auto" w:sz="4" w:space="0"/>
              <w:left w:val="nil"/>
              <w:bottom w:val="single" w:color="auto" w:sz="4" w:space="0"/>
              <w:right w:val="single" w:color="000000" w:sz="4" w:space="0"/>
            </w:tcBorders>
            <w:noWrap w:val="0"/>
            <w:vAlign w:val="center"/>
          </w:tcPr>
          <w:p w14:paraId="7C614C7B">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330</w:t>
            </w:r>
          </w:p>
        </w:tc>
      </w:tr>
      <w:tr w14:paraId="3EEAB01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C7FFB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4254EDC">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76CE61A">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91961D6">
            <w:pPr>
              <w:widowControl/>
              <w:spacing w:line="360" w:lineRule="exact"/>
              <w:jc w:val="center"/>
              <w:rPr>
                <w:rFonts w:hint="default" w:ascii="Times New Roman" w:hAnsi="Times New Roman" w:eastAsia="仿宋_GB2312" w:cs="Times New Roman"/>
                <w:sz w:val="20"/>
                <w:szCs w:val="20"/>
              </w:rPr>
            </w:pPr>
          </w:p>
        </w:tc>
      </w:tr>
      <w:tr w14:paraId="71A2B39F">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9FBB8A5">
            <w:pPr>
              <w:widowControl/>
              <w:spacing w:line="360" w:lineRule="exact"/>
              <w:jc w:val="center"/>
              <w:rPr>
                <w:rFonts w:hint="eastAsia"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楼堂馆所控制情况</w:t>
            </w:r>
          </w:p>
          <w:p w14:paraId="1714DDF7">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3</w:t>
            </w:r>
            <w:r>
              <w:rPr>
                <w:rFonts w:hint="default"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46CBA8A7">
            <w:pPr>
              <w:widowControl/>
              <w:spacing w:line="360" w:lineRule="exact"/>
              <w:jc w:val="center"/>
              <w:rPr>
                <w:rFonts w:hint="eastAsia" w:ascii="Times New Roman" w:hAnsi="Times New Roman" w:eastAsia="仿宋_GB2312" w:cs="Times New Roman"/>
                <w:bCs/>
                <w:sz w:val="20"/>
                <w:szCs w:val="20"/>
                <w:lang w:eastAsia="zh-CN"/>
              </w:rPr>
            </w:pPr>
            <w:r>
              <w:rPr>
                <w:rFonts w:hint="default" w:ascii="Times New Roman" w:hAnsi="Times New Roman" w:eastAsia="仿宋_GB2312" w:cs="Times New Roman"/>
                <w:bCs/>
                <w:sz w:val="20"/>
                <w:szCs w:val="20"/>
              </w:rPr>
              <w:t>批复规模</w:t>
            </w:r>
          </w:p>
          <w:p w14:paraId="321F94B0">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w:t>
            </w:r>
            <w:r>
              <w:rPr>
                <w:rFonts w:hint="default" w:ascii="Times New Roman" w:hAnsi="Times New Roman" w:eastAsia="宋体"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1A28122C">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eastAsia="宋体"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16BF3EF9">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78A9F12D">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2A6635C">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60A0A3EC">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14:paraId="797E4136">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E8DADF6">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771ED089">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432E384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6AAC9EAB">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677C9346">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31FD7BC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3A72D74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14:paraId="58A6B35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6487FF0">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D72A4EC">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14:paraId="64696463">
      <w:pPr>
        <w:spacing w:after="120" w:afterLines="50" w:line="600" w:lineRule="exact"/>
        <w:jc w:val="both"/>
        <w:rPr>
          <w:rFonts w:hint="eastAsia" w:ascii="黑体" w:hAnsi="黑体" w:eastAsia="黑体" w:cs="黑体"/>
          <w:sz w:val="32"/>
          <w:szCs w:val="32"/>
          <w:lang w:eastAsia="zh-CN"/>
        </w:rPr>
      </w:pPr>
    </w:p>
    <w:p w14:paraId="61DD70B0">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B565AB5">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2"/>
        <w:tblW w:w="10079" w:type="dxa"/>
        <w:jc w:val="center"/>
        <w:tblLayout w:type="autofit"/>
        <w:tblCellMar>
          <w:top w:w="0" w:type="dxa"/>
          <w:left w:w="108" w:type="dxa"/>
          <w:bottom w:w="0" w:type="dxa"/>
          <w:right w:w="108" w:type="dxa"/>
        </w:tblCellMar>
      </w:tblPr>
      <w:tblGrid>
        <w:gridCol w:w="1080"/>
        <w:gridCol w:w="1080"/>
        <w:gridCol w:w="1034"/>
        <w:gridCol w:w="1270"/>
        <w:gridCol w:w="1341"/>
        <w:gridCol w:w="1320"/>
        <w:gridCol w:w="635"/>
        <w:gridCol w:w="873"/>
        <w:gridCol w:w="1446"/>
      </w:tblGrid>
      <w:tr w14:paraId="6DE8238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989D539">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5EFE9F2D">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岳阳市屈原管理区河市镇人民政府</w:t>
            </w:r>
            <w:r>
              <w:rPr>
                <w:rFonts w:hint="default" w:ascii="Times New Roman" w:hAnsi="Times New Roman" w:eastAsia="仿宋_GB2312" w:cs="Times New Roman"/>
                <w:color w:val="000000"/>
                <w:sz w:val="20"/>
                <w:szCs w:val="20"/>
              </w:rPr>
              <w:t>　</w:t>
            </w:r>
          </w:p>
        </w:tc>
      </w:tr>
      <w:tr w14:paraId="40A8FED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AE24CB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15E5DEFF">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算申请</w:t>
            </w:r>
          </w:p>
          <w:p w14:paraId="717C3F7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3EB9B651">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31EC38C8">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41" w:type="dxa"/>
            <w:tcBorders>
              <w:top w:val="nil"/>
              <w:left w:val="nil"/>
              <w:bottom w:val="single" w:color="auto" w:sz="4" w:space="0"/>
              <w:right w:val="single" w:color="auto" w:sz="4" w:space="0"/>
            </w:tcBorders>
            <w:noWrap w:val="0"/>
            <w:vAlign w:val="center"/>
          </w:tcPr>
          <w:p w14:paraId="1F8D975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320" w:type="dxa"/>
            <w:tcBorders>
              <w:top w:val="nil"/>
              <w:left w:val="nil"/>
              <w:bottom w:val="single" w:color="auto" w:sz="4" w:space="0"/>
              <w:right w:val="single" w:color="auto" w:sz="4" w:space="0"/>
            </w:tcBorders>
            <w:noWrap w:val="0"/>
            <w:vAlign w:val="center"/>
          </w:tcPr>
          <w:p w14:paraId="1E480B1C">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35" w:type="dxa"/>
            <w:tcBorders>
              <w:top w:val="nil"/>
              <w:left w:val="nil"/>
              <w:bottom w:val="single" w:color="auto" w:sz="4" w:space="0"/>
              <w:right w:val="single" w:color="auto" w:sz="4" w:space="0"/>
            </w:tcBorders>
            <w:noWrap w:val="0"/>
            <w:vAlign w:val="center"/>
          </w:tcPr>
          <w:p w14:paraId="2EBC1C91">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64CF1E73">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34D5B1FF">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78A32CC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4F0E1D78">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38938EEC">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3BFA83E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1296.4</w:t>
            </w:r>
          </w:p>
        </w:tc>
        <w:tc>
          <w:tcPr>
            <w:tcW w:w="1341" w:type="dxa"/>
            <w:tcBorders>
              <w:top w:val="nil"/>
              <w:left w:val="nil"/>
              <w:bottom w:val="single" w:color="auto" w:sz="4" w:space="0"/>
              <w:right w:val="single" w:color="auto" w:sz="4" w:space="0"/>
            </w:tcBorders>
            <w:noWrap w:val="0"/>
            <w:vAlign w:val="center"/>
          </w:tcPr>
          <w:p w14:paraId="1B60D0D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2340.36</w:t>
            </w:r>
          </w:p>
        </w:tc>
        <w:tc>
          <w:tcPr>
            <w:tcW w:w="1320" w:type="dxa"/>
            <w:tcBorders>
              <w:top w:val="nil"/>
              <w:left w:val="nil"/>
              <w:bottom w:val="single" w:color="auto" w:sz="4" w:space="0"/>
              <w:right w:val="single" w:color="auto" w:sz="4" w:space="0"/>
            </w:tcBorders>
            <w:noWrap w:val="0"/>
            <w:vAlign w:val="center"/>
          </w:tcPr>
          <w:p w14:paraId="6777E31B">
            <w:pPr>
              <w:spacing w:line="24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2340.36</w:t>
            </w:r>
          </w:p>
        </w:tc>
        <w:tc>
          <w:tcPr>
            <w:tcW w:w="635" w:type="dxa"/>
            <w:tcBorders>
              <w:top w:val="nil"/>
              <w:left w:val="nil"/>
              <w:bottom w:val="single" w:color="auto" w:sz="4" w:space="0"/>
              <w:right w:val="single" w:color="auto" w:sz="4" w:space="0"/>
            </w:tcBorders>
            <w:noWrap w:val="0"/>
            <w:vAlign w:val="center"/>
          </w:tcPr>
          <w:p w14:paraId="565418F5">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73A36666">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1AD167F6">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41D1456F">
        <w:trPr>
          <w:jc w:val="center"/>
        </w:trPr>
        <w:tc>
          <w:tcPr>
            <w:tcW w:w="1080" w:type="dxa"/>
            <w:vMerge w:val="continue"/>
            <w:tcBorders>
              <w:left w:val="single" w:color="auto" w:sz="4" w:space="0"/>
              <w:right w:val="single" w:color="auto" w:sz="4" w:space="0"/>
            </w:tcBorders>
            <w:noWrap w:val="0"/>
            <w:vAlign w:val="center"/>
          </w:tcPr>
          <w:p w14:paraId="355943E7">
            <w:pPr>
              <w:widowControl/>
              <w:spacing w:line="240" w:lineRule="exact"/>
              <w:jc w:val="left"/>
              <w:rPr>
                <w:rFonts w:hint="default" w:ascii="Times New Roman" w:hAnsi="Times New Roman" w:eastAsia="仿宋_GB2312" w:cs="Times New Roman"/>
                <w:color w:val="000000"/>
                <w:sz w:val="20"/>
                <w:szCs w:val="20"/>
              </w:rPr>
            </w:pPr>
          </w:p>
        </w:tc>
        <w:tc>
          <w:tcPr>
            <w:tcW w:w="4725" w:type="dxa"/>
            <w:gridSpan w:val="4"/>
            <w:tcBorders>
              <w:top w:val="nil"/>
              <w:left w:val="nil"/>
              <w:bottom w:val="single" w:color="auto" w:sz="4" w:space="0"/>
              <w:right w:val="single" w:color="auto" w:sz="4" w:space="0"/>
            </w:tcBorders>
            <w:noWrap w:val="0"/>
            <w:vAlign w:val="center"/>
          </w:tcPr>
          <w:p w14:paraId="7BCB978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274" w:type="dxa"/>
            <w:gridSpan w:val="4"/>
            <w:tcBorders>
              <w:top w:val="nil"/>
              <w:left w:val="nil"/>
              <w:bottom w:val="single" w:color="auto" w:sz="4" w:space="0"/>
              <w:right w:val="single" w:color="auto" w:sz="4" w:space="0"/>
            </w:tcBorders>
            <w:noWrap w:val="0"/>
            <w:vAlign w:val="center"/>
          </w:tcPr>
          <w:p w14:paraId="293BC89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14:paraId="49382AB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CDCBDC">
            <w:pPr>
              <w:widowControl/>
              <w:spacing w:line="240" w:lineRule="exact"/>
              <w:jc w:val="left"/>
              <w:rPr>
                <w:rFonts w:hint="default" w:ascii="Times New Roman" w:hAnsi="Times New Roman" w:eastAsia="仿宋_GB2312" w:cs="Times New Roman"/>
                <w:color w:val="000000"/>
                <w:sz w:val="20"/>
                <w:szCs w:val="20"/>
              </w:rPr>
            </w:pPr>
          </w:p>
        </w:tc>
        <w:tc>
          <w:tcPr>
            <w:tcW w:w="4725" w:type="dxa"/>
            <w:gridSpan w:val="4"/>
            <w:tcBorders>
              <w:top w:val="nil"/>
              <w:left w:val="nil"/>
              <w:bottom w:val="single" w:color="auto" w:sz="4" w:space="0"/>
              <w:right w:val="single" w:color="auto" w:sz="4" w:space="0"/>
            </w:tcBorders>
            <w:noWrap w:val="0"/>
            <w:vAlign w:val="center"/>
          </w:tcPr>
          <w:p w14:paraId="56ECC64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2340.36</w:t>
            </w:r>
          </w:p>
        </w:tc>
        <w:tc>
          <w:tcPr>
            <w:tcW w:w="4274" w:type="dxa"/>
            <w:gridSpan w:val="4"/>
            <w:tcBorders>
              <w:top w:val="nil"/>
              <w:left w:val="nil"/>
              <w:bottom w:val="single" w:color="auto" w:sz="4" w:space="0"/>
              <w:right w:val="single" w:color="auto" w:sz="4" w:space="0"/>
            </w:tcBorders>
            <w:noWrap w:val="0"/>
            <w:vAlign w:val="center"/>
          </w:tcPr>
          <w:p w14:paraId="1C840E0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581.68</w:t>
            </w:r>
          </w:p>
        </w:tc>
      </w:tr>
      <w:tr w14:paraId="3F0E40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4BB289">
            <w:pPr>
              <w:widowControl/>
              <w:spacing w:line="240" w:lineRule="exact"/>
              <w:jc w:val="left"/>
              <w:rPr>
                <w:rFonts w:hint="default" w:ascii="Times New Roman" w:hAnsi="Times New Roman" w:eastAsia="仿宋_GB2312" w:cs="Times New Roman"/>
                <w:color w:val="000000"/>
                <w:sz w:val="20"/>
                <w:szCs w:val="20"/>
              </w:rPr>
            </w:pPr>
          </w:p>
        </w:tc>
        <w:tc>
          <w:tcPr>
            <w:tcW w:w="4725" w:type="dxa"/>
            <w:gridSpan w:val="4"/>
            <w:tcBorders>
              <w:top w:val="nil"/>
              <w:left w:val="nil"/>
              <w:bottom w:val="single" w:color="auto" w:sz="4" w:space="0"/>
              <w:right w:val="single" w:color="auto" w:sz="4" w:space="0"/>
            </w:tcBorders>
            <w:noWrap w:val="0"/>
            <w:vAlign w:val="center"/>
          </w:tcPr>
          <w:p w14:paraId="643D8685">
            <w:pPr>
              <w:widowControl/>
              <w:spacing w:line="240" w:lineRule="exact"/>
              <w:ind w:firstLine="800" w:firstLineChars="400"/>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0</w:t>
            </w:r>
          </w:p>
        </w:tc>
        <w:tc>
          <w:tcPr>
            <w:tcW w:w="4274" w:type="dxa"/>
            <w:gridSpan w:val="4"/>
            <w:tcBorders>
              <w:top w:val="nil"/>
              <w:left w:val="nil"/>
              <w:bottom w:val="single" w:color="auto" w:sz="4" w:space="0"/>
              <w:right w:val="single" w:color="auto" w:sz="4" w:space="0"/>
            </w:tcBorders>
            <w:noWrap w:val="0"/>
            <w:vAlign w:val="center"/>
          </w:tcPr>
          <w:p w14:paraId="23E434EB">
            <w:pPr>
              <w:widowControl/>
              <w:spacing w:line="240" w:lineRule="exact"/>
              <w:ind w:firstLine="600" w:firstLineChars="300"/>
              <w:jc w:val="left"/>
              <w:rPr>
                <w:rFonts w:hint="default" w:ascii="Calibri" w:hAnsi="Calibri" w:eastAsia="仿宋_GB2312" w:cs="Times New Roman"/>
                <w:szCs w:val="24"/>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1758.68</w:t>
            </w:r>
          </w:p>
        </w:tc>
      </w:tr>
      <w:tr w14:paraId="388A7C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30D92D">
            <w:pPr>
              <w:widowControl/>
              <w:spacing w:line="240" w:lineRule="exact"/>
              <w:jc w:val="left"/>
              <w:rPr>
                <w:rFonts w:hint="default" w:ascii="Times New Roman" w:hAnsi="Times New Roman" w:eastAsia="仿宋_GB2312" w:cs="Times New Roman"/>
                <w:color w:val="000000"/>
                <w:sz w:val="20"/>
                <w:szCs w:val="20"/>
              </w:rPr>
            </w:pPr>
          </w:p>
        </w:tc>
        <w:tc>
          <w:tcPr>
            <w:tcW w:w="4725" w:type="dxa"/>
            <w:gridSpan w:val="4"/>
            <w:tcBorders>
              <w:top w:val="nil"/>
              <w:left w:val="nil"/>
              <w:bottom w:val="single" w:color="auto" w:sz="4" w:space="0"/>
              <w:right w:val="single" w:color="auto" w:sz="4" w:space="0"/>
            </w:tcBorders>
            <w:noWrap w:val="0"/>
            <w:vAlign w:val="center"/>
          </w:tcPr>
          <w:p w14:paraId="166DD7DC">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纳入专户管理的非税收入拨款：</w:t>
            </w:r>
            <w:r>
              <w:rPr>
                <w:rFonts w:hint="eastAsia" w:ascii="Times New Roman" w:hAnsi="Times New Roman" w:eastAsia="仿宋_GB2312" w:cs="Times New Roman"/>
                <w:color w:val="000000"/>
                <w:sz w:val="20"/>
                <w:szCs w:val="20"/>
                <w:lang w:val="en-US" w:eastAsia="zh-CN"/>
              </w:rPr>
              <w:t>0</w:t>
            </w:r>
          </w:p>
        </w:tc>
        <w:tc>
          <w:tcPr>
            <w:tcW w:w="4274" w:type="dxa"/>
            <w:gridSpan w:val="4"/>
            <w:tcBorders>
              <w:top w:val="nil"/>
              <w:left w:val="nil"/>
              <w:bottom w:val="single" w:color="auto" w:sz="4" w:space="0"/>
              <w:right w:val="single" w:color="auto" w:sz="4" w:space="0"/>
            </w:tcBorders>
            <w:noWrap w:val="0"/>
            <w:vAlign w:val="center"/>
          </w:tcPr>
          <w:p w14:paraId="52804FE9">
            <w:pPr>
              <w:widowControl/>
              <w:spacing w:line="240" w:lineRule="exact"/>
              <w:jc w:val="left"/>
              <w:rPr>
                <w:rFonts w:hint="default" w:ascii="Times New Roman" w:hAnsi="Times New Roman" w:eastAsia="仿宋_GB2312" w:cs="Times New Roman"/>
                <w:color w:val="000000"/>
                <w:sz w:val="20"/>
                <w:szCs w:val="20"/>
              </w:rPr>
            </w:pPr>
          </w:p>
        </w:tc>
      </w:tr>
      <w:tr w14:paraId="4CD5BF8E">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C657FC2">
            <w:pPr>
              <w:widowControl/>
              <w:spacing w:line="240" w:lineRule="exact"/>
              <w:jc w:val="left"/>
              <w:rPr>
                <w:rFonts w:hint="default" w:ascii="Times New Roman" w:hAnsi="Times New Roman" w:eastAsia="仿宋_GB2312" w:cs="Times New Roman"/>
                <w:color w:val="000000"/>
                <w:sz w:val="20"/>
                <w:szCs w:val="20"/>
              </w:rPr>
            </w:pPr>
          </w:p>
        </w:tc>
        <w:tc>
          <w:tcPr>
            <w:tcW w:w="4725" w:type="dxa"/>
            <w:gridSpan w:val="4"/>
            <w:tcBorders>
              <w:top w:val="nil"/>
              <w:left w:val="nil"/>
              <w:bottom w:val="single" w:color="auto" w:sz="4" w:space="0"/>
              <w:right w:val="single" w:color="auto" w:sz="4" w:space="0"/>
            </w:tcBorders>
            <w:noWrap w:val="0"/>
            <w:vAlign w:val="center"/>
          </w:tcPr>
          <w:p w14:paraId="5DBE8669">
            <w:pPr>
              <w:widowControl/>
              <w:spacing w:line="240" w:lineRule="exact"/>
              <w:ind w:firstLine="1400" w:firstLineChars="700"/>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0</w:t>
            </w:r>
          </w:p>
        </w:tc>
        <w:tc>
          <w:tcPr>
            <w:tcW w:w="4274" w:type="dxa"/>
            <w:gridSpan w:val="4"/>
            <w:tcBorders>
              <w:top w:val="nil"/>
              <w:left w:val="nil"/>
              <w:bottom w:val="single" w:color="auto" w:sz="4" w:space="0"/>
              <w:right w:val="single" w:color="auto" w:sz="4" w:space="0"/>
            </w:tcBorders>
            <w:noWrap w:val="0"/>
            <w:vAlign w:val="center"/>
          </w:tcPr>
          <w:p w14:paraId="0AD771CF">
            <w:pPr>
              <w:widowControl/>
              <w:spacing w:line="240" w:lineRule="exact"/>
              <w:jc w:val="left"/>
              <w:rPr>
                <w:rFonts w:hint="default" w:ascii="Times New Roman" w:hAnsi="Times New Roman" w:eastAsia="仿宋_GB2312" w:cs="Times New Roman"/>
                <w:color w:val="000000"/>
                <w:sz w:val="20"/>
                <w:szCs w:val="20"/>
              </w:rPr>
            </w:pPr>
          </w:p>
        </w:tc>
      </w:tr>
      <w:tr w14:paraId="6CF3E24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936DCA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725" w:type="dxa"/>
            <w:gridSpan w:val="4"/>
            <w:tcBorders>
              <w:top w:val="single" w:color="auto" w:sz="4" w:space="0"/>
              <w:left w:val="nil"/>
              <w:bottom w:val="single" w:color="auto" w:sz="4" w:space="0"/>
              <w:right w:val="single" w:color="000000" w:sz="4" w:space="0"/>
            </w:tcBorders>
            <w:noWrap w:val="0"/>
            <w:vAlign w:val="center"/>
          </w:tcPr>
          <w:p w14:paraId="5729C27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74" w:type="dxa"/>
            <w:gridSpan w:val="4"/>
            <w:tcBorders>
              <w:top w:val="single" w:color="auto" w:sz="4" w:space="0"/>
              <w:left w:val="nil"/>
              <w:bottom w:val="single" w:color="auto" w:sz="4" w:space="0"/>
              <w:right w:val="single" w:color="auto" w:sz="4" w:space="0"/>
            </w:tcBorders>
            <w:noWrap w:val="0"/>
            <w:vAlign w:val="center"/>
          </w:tcPr>
          <w:p w14:paraId="330A211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6D7BF116">
        <w:tblPrEx>
          <w:tblCellMar>
            <w:top w:w="0" w:type="dxa"/>
            <w:left w:w="108" w:type="dxa"/>
            <w:bottom w:w="0" w:type="dxa"/>
            <w:right w:w="108" w:type="dxa"/>
          </w:tblCellMar>
        </w:tblPrEx>
        <w:trPr>
          <w:trHeight w:val="1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961FD41">
            <w:pPr>
              <w:widowControl/>
              <w:spacing w:line="240" w:lineRule="exact"/>
              <w:jc w:val="left"/>
              <w:rPr>
                <w:rFonts w:hint="default" w:ascii="Times New Roman" w:hAnsi="Times New Roman" w:eastAsia="仿宋_GB2312" w:cs="Times New Roman"/>
                <w:color w:val="000000"/>
                <w:sz w:val="20"/>
                <w:szCs w:val="20"/>
              </w:rPr>
            </w:pPr>
          </w:p>
        </w:tc>
        <w:tc>
          <w:tcPr>
            <w:tcW w:w="4725" w:type="dxa"/>
            <w:gridSpan w:val="4"/>
            <w:tcBorders>
              <w:top w:val="single" w:color="auto" w:sz="4" w:space="0"/>
              <w:left w:val="nil"/>
              <w:bottom w:val="single" w:color="auto" w:sz="4" w:space="0"/>
              <w:right w:val="single" w:color="000000" w:sz="4" w:space="0"/>
            </w:tcBorders>
            <w:noWrap w:val="0"/>
            <w:vAlign w:val="center"/>
          </w:tcPr>
          <w:p w14:paraId="35672D4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目标1：保证全镇工作人员的正常办公、生活秩序，维持全镇各项工作的正常运转；</w:t>
            </w:r>
          </w:p>
          <w:p w14:paraId="2152444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目标2：围绕目标任务，突出规划引领，扎实推进规划编制工作；</w:t>
            </w:r>
          </w:p>
          <w:p w14:paraId="71BBF76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目标3：立足服务民生，提高规划服务质量。一是完善工作制度；二是优化审批服务流程；三是注重管理质量，提升审批效能，切实做好各类建设项目；</w:t>
            </w:r>
          </w:p>
          <w:p w14:paraId="41DBBE8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目标4：加大管理力度，强化依法行政能力。一是加强日常规划执法监管。二是加强建设项目批后跟踪管理。三是严格审批，加强乡村振兴建设管理。　　</w:t>
            </w:r>
          </w:p>
        </w:tc>
        <w:tc>
          <w:tcPr>
            <w:tcW w:w="4274" w:type="dxa"/>
            <w:gridSpan w:val="4"/>
            <w:tcBorders>
              <w:top w:val="single" w:color="auto" w:sz="4" w:space="0"/>
              <w:left w:val="nil"/>
              <w:bottom w:val="single" w:color="auto" w:sz="4" w:space="0"/>
              <w:right w:val="single" w:color="auto" w:sz="4" w:space="0"/>
            </w:tcBorders>
            <w:noWrap w:val="0"/>
            <w:vAlign w:val="center"/>
          </w:tcPr>
          <w:p w14:paraId="3449B3A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目标1：保证全镇工作人员的正常办公、生活秩序，维持全镇各项工作的正常运转；</w:t>
            </w:r>
          </w:p>
          <w:p w14:paraId="5CDF9CD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目标2：围绕目标任务，突出规划引领，扎实推进规划编制工作；</w:t>
            </w:r>
          </w:p>
          <w:p w14:paraId="381F857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目标3：立足服务民生，提高规划服务质量。一是完善工作制度；二是优化审批服务流程；三是注重管理质量，提升审批效能，切实做好各类建设项目；</w:t>
            </w:r>
          </w:p>
          <w:p w14:paraId="3EDC169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目标4：加大管理力度，强化依法行政能力。一是加强日常规划执法监管。二是加强建设项目批后跟踪管理。三是严格审批，加强乡村振兴建设管理。</w:t>
            </w:r>
          </w:p>
        </w:tc>
      </w:tr>
      <w:tr w14:paraId="3D711A68">
        <w:tblPrEx>
          <w:tblCellMar>
            <w:top w:w="0" w:type="dxa"/>
            <w:left w:w="108" w:type="dxa"/>
            <w:bottom w:w="0" w:type="dxa"/>
            <w:right w:w="108" w:type="dxa"/>
          </w:tblCellMar>
        </w:tblPrEx>
        <w:trPr>
          <w:trHeight w:val="25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2F9E33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A4F50F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10A2172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109648A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4CBE97CE">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7C627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AEB71E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14:paraId="7F5B1EE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41" w:type="dxa"/>
            <w:tcBorders>
              <w:top w:val="nil"/>
              <w:left w:val="nil"/>
              <w:bottom w:val="single" w:color="auto" w:sz="4" w:space="0"/>
              <w:right w:val="single" w:color="auto" w:sz="4" w:space="0"/>
            </w:tcBorders>
            <w:noWrap w:val="0"/>
            <w:vAlign w:val="center"/>
          </w:tcPr>
          <w:p w14:paraId="7B436CD9">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320" w:type="dxa"/>
            <w:tcBorders>
              <w:top w:val="nil"/>
              <w:left w:val="nil"/>
              <w:bottom w:val="single" w:color="auto" w:sz="4" w:space="0"/>
              <w:right w:val="single" w:color="auto" w:sz="4" w:space="0"/>
            </w:tcBorders>
            <w:noWrap w:val="0"/>
            <w:vAlign w:val="center"/>
          </w:tcPr>
          <w:p w14:paraId="628D7609">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635" w:type="dxa"/>
            <w:tcBorders>
              <w:top w:val="nil"/>
              <w:left w:val="nil"/>
              <w:bottom w:val="single" w:color="auto" w:sz="4" w:space="0"/>
              <w:right w:val="single" w:color="auto" w:sz="4" w:space="0"/>
            </w:tcBorders>
            <w:noWrap w:val="0"/>
            <w:vAlign w:val="center"/>
          </w:tcPr>
          <w:p w14:paraId="435A31E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0ADCE37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14:paraId="67485637">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7604723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8FAF20">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F9FD96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083AD0DE">
            <w:pPr>
              <w:widowControl/>
              <w:spacing w:line="240" w:lineRule="exact"/>
              <w:jc w:val="center"/>
              <w:rPr>
                <w:rFonts w:hint="default" w:ascii="Times New Roman" w:hAnsi="Times New Roman" w:eastAsia="仿宋_GB2312" w:cs="Times New Roman"/>
                <w:color w:val="000000"/>
                <w:sz w:val="20"/>
                <w:szCs w:val="20"/>
              </w:rPr>
            </w:pPr>
          </w:p>
          <w:p w14:paraId="008744F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DCF8C6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14:paraId="696AABEF">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城乡居民医疗保险参保</w:t>
            </w:r>
          </w:p>
        </w:tc>
        <w:tc>
          <w:tcPr>
            <w:tcW w:w="1341" w:type="dxa"/>
            <w:tcBorders>
              <w:top w:val="nil"/>
              <w:left w:val="nil"/>
              <w:bottom w:val="single" w:color="auto" w:sz="4" w:space="0"/>
              <w:right w:val="single" w:color="auto" w:sz="4" w:space="0"/>
            </w:tcBorders>
            <w:noWrap w:val="0"/>
            <w:vAlign w:val="center"/>
          </w:tcPr>
          <w:p w14:paraId="1C112770">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22150人</w:t>
            </w:r>
          </w:p>
        </w:tc>
        <w:tc>
          <w:tcPr>
            <w:tcW w:w="1320" w:type="dxa"/>
            <w:tcBorders>
              <w:top w:val="nil"/>
              <w:left w:val="nil"/>
              <w:bottom w:val="single" w:color="auto" w:sz="4" w:space="0"/>
              <w:right w:val="single" w:color="auto" w:sz="4" w:space="0"/>
            </w:tcBorders>
            <w:noWrap w:val="0"/>
            <w:vAlign w:val="center"/>
          </w:tcPr>
          <w:p w14:paraId="5F47667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≥22150人</w:t>
            </w:r>
          </w:p>
        </w:tc>
        <w:tc>
          <w:tcPr>
            <w:tcW w:w="635" w:type="dxa"/>
            <w:tcBorders>
              <w:top w:val="nil"/>
              <w:left w:val="nil"/>
              <w:bottom w:val="single" w:color="auto" w:sz="4" w:space="0"/>
              <w:right w:val="single" w:color="auto" w:sz="4" w:space="0"/>
            </w:tcBorders>
            <w:noWrap w:val="0"/>
            <w:vAlign w:val="center"/>
          </w:tcPr>
          <w:p w14:paraId="5511A9D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629046B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14:paraId="6584584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39407A4">
        <w:tblPrEx>
          <w:tblCellMar>
            <w:top w:w="0" w:type="dxa"/>
            <w:left w:w="108" w:type="dxa"/>
            <w:bottom w:w="0" w:type="dxa"/>
            <w:right w:w="108" w:type="dxa"/>
          </w:tblCellMar>
        </w:tblPrEx>
        <w:trPr>
          <w:trHeight w:val="47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3CE37E">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BDC640">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58660F8">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14:paraId="17BE94B4">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服务群众</w:t>
            </w:r>
          </w:p>
        </w:tc>
        <w:tc>
          <w:tcPr>
            <w:tcW w:w="1341" w:type="dxa"/>
            <w:tcBorders>
              <w:top w:val="nil"/>
              <w:left w:val="nil"/>
              <w:bottom w:val="single" w:color="auto" w:sz="4" w:space="0"/>
              <w:right w:val="single" w:color="auto" w:sz="4" w:space="0"/>
            </w:tcBorders>
            <w:noWrap w:val="0"/>
            <w:vAlign w:val="center"/>
          </w:tcPr>
          <w:p w14:paraId="38C74B1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26000人</w:t>
            </w:r>
          </w:p>
        </w:tc>
        <w:tc>
          <w:tcPr>
            <w:tcW w:w="1320" w:type="dxa"/>
            <w:tcBorders>
              <w:top w:val="nil"/>
              <w:left w:val="nil"/>
              <w:bottom w:val="single" w:color="auto" w:sz="4" w:space="0"/>
              <w:right w:val="single" w:color="auto" w:sz="4" w:space="0"/>
            </w:tcBorders>
            <w:noWrap w:val="0"/>
            <w:vAlign w:val="center"/>
          </w:tcPr>
          <w:p w14:paraId="1B91C61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26000人</w:t>
            </w:r>
          </w:p>
        </w:tc>
        <w:tc>
          <w:tcPr>
            <w:tcW w:w="635" w:type="dxa"/>
            <w:tcBorders>
              <w:top w:val="nil"/>
              <w:left w:val="nil"/>
              <w:bottom w:val="single" w:color="auto" w:sz="4" w:space="0"/>
              <w:right w:val="single" w:color="auto" w:sz="4" w:space="0"/>
            </w:tcBorders>
            <w:noWrap w:val="0"/>
            <w:vAlign w:val="center"/>
          </w:tcPr>
          <w:p w14:paraId="2B2DAA8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23513C3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14:paraId="4DB66BA9">
            <w:pPr>
              <w:widowControl/>
              <w:spacing w:line="240" w:lineRule="exact"/>
              <w:jc w:val="left"/>
              <w:rPr>
                <w:rFonts w:hint="default" w:ascii="Times New Roman" w:hAnsi="Times New Roman" w:eastAsia="仿宋_GB2312" w:cs="Times New Roman"/>
                <w:color w:val="000000"/>
                <w:sz w:val="20"/>
                <w:szCs w:val="20"/>
              </w:rPr>
            </w:pPr>
          </w:p>
        </w:tc>
      </w:tr>
      <w:tr w14:paraId="56664C94">
        <w:tblPrEx>
          <w:tblCellMar>
            <w:top w:w="0" w:type="dxa"/>
            <w:left w:w="108" w:type="dxa"/>
            <w:bottom w:w="0" w:type="dxa"/>
            <w:right w:w="108" w:type="dxa"/>
          </w:tblCellMar>
        </w:tblPrEx>
        <w:trPr>
          <w:trHeight w:val="47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49767E">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C930C1">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F60F15A">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14:paraId="391CE2D4">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劳动力就业</w:t>
            </w:r>
          </w:p>
        </w:tc>
        <w:tc>
          <w:tcPr>
            <w:tcW w:w="1341" w:type="dxa"/>
            <w:tcBorders>
              <w:top w:val="nil"/>
              <w:left w:val="nil"/>
              <w:bottom w:val="single" w:color="auto" w:sz="4" w:space="0"/>
              <w:right w:val="single" w:color="auto" w:sz="4" w:space="0"/>
            </w:tcBorders>
            <w:noWrap w:val="0"/>
            <w:vAlign w:val="center"/>
          </w:tcPr>
          <w:p w14:paraId="7B531EBF">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15000人</w:t>
            </w:r>
          </w:p>
        </w:tc>
        <w:tc>
          <w:tcPr>
            <w:tcW w:w="1320" w:type="dxa"/>
            <w:tcBorders>
              <w:top w:val="nil"/>
              <w:left w:val="nil"/>
              <w:bottom w:val="single" w:color="auto" w:sz="4" w:space="0"/>
              <w:right w:val="single" w:color="auto" w:sz="4" w:space="0"/>
            </w:tcBorders>
            <w:noWrap w:val="0"/>
            <w:vAlign w:val="center"/>
          </w:tcPr>
          <w:p w14:paraId="287D495C">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15000人</w:t>
            </w:r>
          </w:p>
        </w:tc>
        <w:tc>
          <w:tcPr>
            <w:tcW w:w="635" w:type="dxa"/>
            <w:tcBorders>
              <w:top w:val="nil"/>
              <w:left w:val="nil"/>
              <w:bottom w:val="single" w:color="auto" w:sz="4" w:space="0"/>
              <w:right w:val="single" w:color="auto" w:sz="4" w:space="0"/>
            </w:tcBorders>
            <w:noWrap w:val="0"/>
            <w:vAlign w:val="center"/>
          </w:tcPr>
          <w:p w14:paraId="70FCBC5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639D1D0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14:paraId="1EBE321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F0268D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A7BBB1">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9B59CF">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38A2C5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14:paraId="6EB9DCBD">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城乡居民医疗保险参保率</w:t>
            </w:r>
          </w:p>
        </w:tc>
        <w:tc>
          <w:tcPr>
            <w:tcW w:w="1341" w:type="dxa"/>
            <w:tcBorders>
              <w:top w:val="nil"/>
              <w:left w:val="nil"/>
              <w:bottom w:val="single" w:color="auto" w:sz="4" w:space="0"/>
              <w:right w:val="single" w:color="auto" w:sz="4" w:space="0"/>
            </w:tcBorders>
            <w:noWrap w:val="0"/>
            <w:vAlign w:val="center"/>
          </w:tcPr>
          <w:p w14:paraId="4AE1EA19">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98%</w:t>
            </w:r>
          </w:p>
        </w:tc>
        <w:tc>
          <w:tcPr>
            <w:tcW w:w="1320" w:type="dxa"/>
            <w:tcBorders>
              <w:top w:val="nil"/>
              <w:left w:val="nil"/>
              <w:bottom w:val="single" w:color="auto" w:sz="4" w:space="0"/>
              <w:right w:val="single" w:color="auto" w:sz="4" w:space="0"/>
            </w:tcBorders>
            <w:noWrap w:val="0"/>
            <w:vAlign w:val="center"/>
          </w:tcPr>
          <w:p w14:paraId="28EDB394">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98%</w:t>
            </w:r>
          </w:p>
        </w:tc>
        <w:tc>
          <w:tcPr>
            <w:tcW w:w="635" w:type="dxa"/>
            <w:tcBorders>
              <w:top w:val="nil"/>
              <w:left w:val="nil"/>
              <w:bottom w:val="single" w:color="auto" w:sz="4" w:space="0"/>
              <w:right w:val="single" w:color="auto" w:sz="4" w:space="0"/>
            </w:tcBorders>
            <w:noWrap w:val="0"/>
            <w:vAlign w:val="center"/>
          </w:tcPr>
          <w:p w14:paraId="342062D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08C29C0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14:paraId="5F7AC9E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EB35F55">
        <w:tblPrEx>
          <w:tblCellMar>
            <w:top w:w="0" w:type="dxa"/>
            <w:left w:w="108" w:type="dxa"/>
            <w:bottom w:w="0" w:type="dxa"/>
            <w:right w:w="108" w:type="dxa"/>
          </w:tblCellMar>
        </w:tblPrEx>
        <w:trPr>
          <w:trHeight w:val="56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DDEC9B">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0868B8">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ED9DAB4">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14:paraId="6002D7E6">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“三公”经费控制率</w:t>
            </w:r>
          </w:p>
        </w:tc>
        <w:tc>
          <w:tcPr>
            <w:tcW w:w="1341" w:type="dxa"/>
            <w:tcBorders>
              <w:top w:val="nil"/>
              <w:left w:val="nil"/>
              <w:bottom w:val="single" w:color="auto" w:sz="4" w:space="0"/>
              <w:right w:val="single" w:color="auto" w:sz="4" w:space="0"/>
            </w:tcBorders>
            <w:noWrap w:val="0"/>
            <w:vAlign w:val="center"/>
          </w:tcPr>
          <w:p w14:paraId="3E90D6E3">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100%</w:t>
            </w:r>
          </w:p>
        </w:tc>
        <w:tc>
          <w:tcPr>
            <w:tcW w:w="1320" w:type="dxa"/>
            <w:tcBorders>
              <w:top w:val="nil"/>
              <w:left w:val="nil"/>
              <w:bottom w:val="single" w:color="auto" w:sz="4" w:space="0"/>
              <w:right w:val="single" w:color="auto" w:sz="4" w:space="0"/>
            </w:tcBorders>
            <w:noWrap w:val="0"/>
            <w:vAlign w:val="center"/>
          </w:tcPr>
          <w:p w14:paraId="11776AB3">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100%</w:t>
            </w:r>
          </w:p>
        </w:tc>
        <w:tc>
          <w:tcPr>
            <w:tcW w:w="635" w:type="dxa"/>
            <w:tcBorders>
              <w:top w:val="nil"/>
              <w:left w:val="nil"/>
              <w:bottom w:val="single" w:color="auto" w:sz="4" w:space="0"/>
              <w:right w:val="single" w:color="auto" w:sz="4" w:space="0"/>
            </w:tcBorders>
            <w:noWrap w:val="0"/>
            <w:vAlign w:val="center"/>
          </w:tcPr>
          <w:p w14:paraId="0C00C23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682B45D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14:paraId="31CDD62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B343B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D8EBE2">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A2C4CD">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107FFC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nil"/>
              <w:left w:val="nil"/>
              <w:bottom w:val="single" w:color="auto" w:sz="4" w:space="0"/>
              <w:right w:val="single" w:color="auto" w:sz="4" w:space="0"/>
            </w:tcBorders>
            <w:noWrap w:val="0"/>
            <w:vAlign w:val="center"/>
          </w:tcPr>
          <w:p w14:paraId="7BDC1035">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各项资金支出时间</w:t>
            </w:r>
          </w:p>
        </w:tc>
        <w:tc>
          <w:tcPr>
            <w:tcW w:w="1341" w:type="dxa"/>
            <w:tcBorders>
              <w:top w:val="nil"/>
              <w:left w:val="nil"/>
              <w:bottom w:val="single" w:color="auto" w:sz="4" w:space="0"/>
              <w:right w:val="single" w:color="auto" w:sz="4" w:space="0"/>
            </w:tcBorders>
            <w:noWrap w:val="0"/>
            <w:vAlign w:val="center"/>
          </w:tcPr>
          <w:p w14:paraId="41143C8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年年底</w:t>
            </w:r>
          </w:p>
        </w:tc>
        <w:tc>
          <w:tcPr>
            <w:tcW w:w="1320" w:type="dxa"/>
            <w:tcBorders>
              <w:top w:val="nil"/>
              <w:left w:val="nil"/>
              <w:bottom w:val="single" w:color="auto" w:sz="4" w:space="0"/>
              <w:right w:val="single" w:color="auto" w:sz="4" w:space="0"/>
            </w:tcBorders>
            <w:noWrap w:val="0"/>
            <w:vAlign w:val="center"/>
          </w:tcPr>
          <w:p w14:paraId="499AF5E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年年底</w:t>
            </w:r>
          </w:p>
        </w:tc>
        <w:tc>
          <w:tcPr>
            <w:tcW w:w="635" w:type="dxa"/>
            <w:tcBorders>
              <w:top w:val="nil"/>
              <w:left w:val="nil"/>
              <w:bottom w:val="single" w:color="auto" w:sz="4" w:space="0"/>
              <w:right w:val="single" w:color="auto" w:sz="4" w:space="0"/>
            </w:tcBorders>
            <w:noWrap w:val="0"/>
            <w:vAlign w:val="center"/>
          </w:tcPr>
          <w:p w14:paraId="0638383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14:paraId="789C11B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14:paraId="5C0F1D3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BC105E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57102B">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D32871">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09E5DB2">
            <w:pPr>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14:paraId="3171DE9B">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工资薪金发放时间</w:t>
            </w:r>
          </w:p>
        </w:tc>
        <w:tc>
          <w:tcPr>
            <w:tcW w:w="1341" w:type="dxa"/>
            <w:tcBorders>
              <w:top w:val="nil"/>
              <w:left w:val="nil"/>
              <w:bottom w:val="single" w:color="auto" w:sz="4" w:space="0"/>
              <w:right w:val="single" w:color="auto" w:sz="4" w:space="0"/>
            </w:tcBorders>
            <w:noWrap w:val="0"/>
            <w:vAlign w:val="center"/>
          </w:tcPr>
          <w:p w14:paraId="297600C4">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每月15日</w:t>
            </w:r>
          </w:p>
          <w:p w14:paraId="7FEF3CF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之前</w:t>
            </w:r>
          </w:p>
        </w:tc>
        <w:tc>
          <w:tcPr>
            <w:tcW w:w="1320" w:type="dxa"/>
            <w:tcBorders>
              <w:top w:val="nil"/>
              <w:left w:val="nil"/>
              <w:bottom w:val="single" w:color="auto" w:sz="4" w:space="0"/>
              <w:right w:val="single" w:color="auto" w:sz="4" w:space="0"/>
            </w:tcBorders>
            <w:noWrap w:val="0"/>
            <w:vAlign w:val="center"/>
          </w:tcPr>
          <w:p w14:paraId="3F7183D9">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每月15日</w:t>
            </w:r>
          </w:p>
          <w:p w14:paraId="149B88C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之前</w:t>
            </w:r>
          </w:p>
        </w:tc>
        <w:tc>
          <w:tcPr>
            <w:tcW w:w="635" w:type="dxa"/>
            <w:tcBorders>
              <w:top w:val="nil"/>
              <w:left w:val="nil"/>
              <w:bottom w:val="single" w:color="auto" w:sz="4" w:space="0"/>
              <w:right w:val="single" w:color="auto" w:sz="4" w:space="0"/>
            </w:tcBorders>
            <w:noWrap w:val="0"/>
            <w:vAlign w:val="center"/>
          </w:tcPr>
          <w:p w14:paraId="299A00A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14:paraId="3929212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14:paraId="0A83D46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68A0BAE">
        <w:tblPrEx>
          <w:tblCellMar>
            <w:top w:w="0" w:type="dxa"/>
            <w:left w:w="108" w:type="dxa"/>
            <w:bottom w:w="0" w:type="dxa"/>
            <w:right w:w="108" w:type="dxa"/>
          </w:tblCellMar>
        </w:tblPrEx>
        <w:trPr>
          <w:trHeight w:val="53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17F53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BBA533">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196C68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tcBorders>
              <w:top w:val="nil"/>
              <w:left w:val="nil"/>
              <w:bottom w:val="single" w:color="auto" w:sz="4" w:space="0"/>
              <w:right w:val="single" w:color="auto" w:sz="4" w:space="0"/>
            </w:tcBorders>
            <w:noWrap w:val="0"/>
            <w:vAlign w:val="center"/>
          </w:tcPr>
          <w:p w14:paraId="12C78BD3">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总成本预算金额</w:t>
            </w:r>
          </w:p>
        </w:tc>
        <w:tc>
          <w:tcPr>
            <w:tcW w:w="1341" w:type="dxa"/>
            <w:tcBorders>
              <w:top w:val="nil"/>
              <w:left w:val="nil"/>
              <w:bottom w:val="single" w:color="auto" w:sz="4" w:space="0"/>
              <w:right w:val="single" w:color="auto" w:sz="4" w:space="0"/>
            </w:tcBorders>
            <w:noWrap w:val="0"/>
            <w:vAlign w:val="center"/>
          </w:tcPr>
          <w:p w14:paraId="08558E9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sz w:val="20"/>
                <w:szCs w:val="20"/>
                <w:lang w:val="en-US" w:eastAsia="zh-CN"/>
              </w:rPr>
              <w:t>2340.36万</w:t>
            </w:r>
          </w:p>
        </w:tc>
        <w:tc>
          <w:tcPr>
            <w:tcW w:w="1320" w:type="dxa"/>
            <w:tcBorders>
              <w:top w:val="nil"/>
              <w:left w:val="nil"/>
              <w:bottom w:val="single" w:color="auto" w:sz="4" w:space="0"/>
              <w:right w:val="single" w:color="auto" w:sz="4" w:space="0"/>
            </w:tcBorders>
            <w:noWrap w:val="0"/>
            <w:vAlign w:val="center"/>
          </w:tcPr>
          <w:p w14:paraId="1A4E604F">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sz w:val="20"/>
                <w:szCs w:val="20"/>
                <w:lang w:val="en-US" w:eastAsia="zh-CN"/>
              </w:rPr>
              <w:t>2340.36万</w:t>
            </w:r>
          </w:p>
        </w:tc>
        <w:tc>
          <w:tcPr>
            <w:tcW w:w="635" w:type="dxa"/>
            <w:tcBorders>
              <w:top w:val="nil"/>
              <w:left w:val="nil"/>
              <w:bottom w:val="single" w:color="auto" w:sz="4" w:space="0"/>
              <w:right w:val="single" w:color="auto" w:sz="4" w:space="0"/>
            </w:tcBorders>
            <w:noWrap w:val="0"/>
            <w:vAlign w:val="center"/>
          </w:tcPr>
          <w:p w14:paraId="320B2A5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14:paraId="38AAC0D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14:paraId="516EB15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3AB844C">
        <w:tblPrEx>
          <w:tblCellMar>
            <w:top w:w="0" w:type="dxa"/>
            <w:left w:w="108" w:type="dxa"/>
            <w:bottom w:w="0" w:type="dxa"/>
            <w:right w:w="108" w:type="dxa"/>
          </w:tblCellMar>
        </w:tblPrEx>
        <w:trPr>
          <w:trHeight w:val="5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B26DAA">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0F98AB">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1AC42D1">
            <w:pPr>
              <w:spacing w:line="240" w:lineRule="exact"/>
              <w:jc w:val="left"/>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14:paraId="60ED2F0B">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基本支出预算金额</w:t>
            </w:r>
          </w:p>
        </w:tc>
        <w:tc>
          <w:tcPr>
            <w:tcW w:w="1341" w:type="dxa"/>
            <w:tcBorders>
              <w:top w:val="nil"/>
              <w:left w:val="nil"/>
              <w:bottom w:val="single" w:color="auto" w:sz="4" w:space="0"/>
              <w:right w:val="single" w:color="auto" w:sz="4" w:space="0"/>
            </w:tcBorders>
            <w:noWrap w:val="0"/>
            <w:vAlign w:val="center"/>
          </w:tcPr>
          <w:p w14:paraId="124DB00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581.68万</w:t>
            </w:r>
          </w:p>
        </w:tc>
        <w:tc>
          <w:tcPr>
            <w:tcW w:w="1320" w:type="dxa"/>
            <w:tcBorders>
              <w:top w:val="nil"/>
              <w:left w:val="nil"/>
              <w:bottom w:val="single" w:color="auto" w:sz="4" w:space="0"/>
              <w:right w:val="single" w:color="auto" w:sz="4" w:space="0"/>
            </w:tcBorders>
            <w:noWrap w:val="0"/>
            <w:vAlign w:val="center"/>
          </w:tcPr>
          <w:p w14:paraId="758CEC71">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581.68万</w:t>
            </w:r>
          </w:p>
        </w:tc>
        <w:tc>
          <w:tcPr>
            <w:tcW w:w="635" w:type="dxa"/>
            <w:tcBorders>
              <w:top w:val="nil"/>
              <w:left w:val="nil"/>
              <w:bottom w:val="single" w:color="auto" w:sz="4" w:space="0"/>
              <w:right w:val="single" w:color="auto" w:sz="4" w:space="0"/>
            </w:tcBorders>
            <w:noWrap w:val="0"/>
            <w:vAlign w:val="center"/>
          </w:tcPr>
          <w:p w14:paraId="0165C65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14:paraId="0B7498E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14:paraId="01667C6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D5C2CF7">
        <w:tblPrEx>
          <w:tblCellMar>
            <w:top w:w="0" w:type="dxa"/>
            <w:left w:w="108" w:type="dxa"/>
            <w:bottom w:w="0" w:type="dxa"/>
            <w:right w:w="108" w:type="dxa"/>
          </w:tblCellMar>
        </w:tblPrEx>
        <w:trPr>
          <w:trHeight w:val="77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FE8435">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F942AB">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03237D4">
            <w:pPr>
              <w:widowControl/>
              <w:spacing w:line="240" w:lineRule="exact"/>
              <w:jc w:val="left"/>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14:paraId="7F9D23E5">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项目支出预算金额</w:t>
            </w:r>
          </w:p>
        </w:tc>
        <w:tc>
          <w:tcPr>
            <w:tcW w:w="1341" w:type="dxa"/>
            <w:tcBorders>
              <w:top w:val="nil"/>
              <w:left w:val="nil"/>
              <w:bottom w:val="single" w:color="auto" w:sz="4" w:space="0"/>
              <w:right w:val="single" w:color="auto" w:sz="4" w:space="0"/>
            </w:tcBorders>
            <w:noWrap w:val="0"/>
            <w:vAlign w:val="center"/>
          </w:tcPr>
          <w:p w14:paraId="423AF4F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1758.68万</w:t>
            </w:r>
          </w:p>
        </w:tc>
        <w:tc>
          <w:tcPr>
            <w:tcW w:w="1320" w:type="dxa"/>
            <w:tcBorders>
              <w:top w:val="nil"/>
              <w:left w:val="nil"/>
              <w:bottom w:val="single" w:color="auto" w:sz="4" w:space="0"/>
              <w:right w:val="single" w:color="auto" w:sz="4" w:space="0"/>
            </w:tcBorders>
            <w:noWrap w:val="0"/>
            <w:vAlign w:val="center"/>
          </w:tcPr>
          <w:p w14:paraId="30AC6480">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1758.68万</w:t>
            </w:r>
          </w:p>
        </w:tc>
        <w:tc>
          <w:tcPr>
            <w:tcW w:w="635" w:type="dxa"/>
            <w:tcBorders>
              <w:top w:val="nil"/>
              <w:left w:val="nil"/>
              <w:bottom w:val="single" w:color="auto" w:sz="4" w:space="0"/>
              <w:right w:val="single" w:color="auto" w:sz="4" w:space="0"/>
            </w:tcBorders>
            <w:noWrap w:val="0"/>
            <w:vAlign w:val="center"/>
          </w:tcPr>
          <w:p w14:paraId="1DA1998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14:paraId="74FFC13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14:paraId="40B00E7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8004E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114D29">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9DCC3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724DB6EC">
            <w:pPr>
              <w:widowControl/>
              <w:spacing w:line="240" w:lineRule="exact"/>
              <w:jc w:val="left"/>
              <w:rPr>
                <w:rFonts w:hint="default" w:ascii="Times New Roman" w:hAnsi="Times New Roman" w:eastAsia="仿宋_GB2312" w:cs="Times New Roman"/>
                <w:color w:val="000000"/>
                <w:sz w:val="20"/>
                <w:szCs w:val="20"/>
              </w:rPr>
            </w:pPr>
          </w:p>
          <w:p w14:paraId="762ACA4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47FF18E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3599D7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5726EF9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57E4A6">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资金使用效率</w:t>
            </w:r>
          </w:p>
        </w:tc>
        <w:tc>
          <w:tcPr>
            <w:tcW w:w="1341" w:type="dxa"/>
            <w:tcBorders>
              <w:top w:val="single" w:color="auto" w:sz="4" w:space="0"/>
              <w:left w:val="nil"/>
              <w:bottom w:val="single" w:color="auto" w:sz="4" w:space="0"/>
              <w:right w:val="single" w:color="auto" w:sz="4" w:space="0"/>
            </w:tcBorders>
            <w:noWrap w:val="0"/>
            <w:vAlign w:val="center"/>
          </w:tcPr>
          <w:p w14:paraId="71C8AE97">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w:t>
            </w:r>
          </w:p>
        </w:tc>
        <w:tc>
          <w:tcPr>
            <w:tcW w:w="1320" w:type="dxa"/>
            <w:tcBorders>
              <w:top w:val="single" w:color="auto" w:sz="4" w:space="0"/>
              <w:left w:val="nil"/>
              <w:bottom w:val="single" w:color="auto" w:sz="4" w:space="0"/>
              <w:right w:val="single" w:color="auto" w:sz="4" w:space="0"/>
            </w:tcBorders>
            <w:noWrap w:val="0"/>
            <w:vAlign w:val="center"/>
          </w:tcPr>
          <w:p w14:paraId="0B7E5417">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w:t>
            </w:r>
          </w:p>
        </w:tc>
        <w:tc>
          <w:tcPr>
            <w:tcW w:w="635" w:type="dxa"/>
            <w:tcBorders>
              <w:top w:val="single" w:color="auto" w:sz="4" w:space="0"/>
              <w:left w:val="nil"/>
              <w:bottom w:val="single" w:color="auto" w:sz="4" w:space="0"/>
              <w:right w:val="single" w:color="auto" w:sz="4" w:space="0"/>
            </w:tcBorders>
            <w:noWrap w:val="0"/>
            <w:vAlign w:val="center"/>
          </w:tcPr>
          <w:p w14:paraId="44167CD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73E5E5D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14:paraId="3F26F3C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762568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793FC8">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C8E789">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86C8587">
            <w:pPr>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14:paraId="0375065F">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推动地方经济增长率</w:t>
            </w:r>
          </w:p>
        </w:tc>
        <w:tc>
          <w:tcPr>
            <w:tcW w:w="1341" w:type="dxa"/>
            <w:tcBorders>
              <w:top w:val="single" w:color="auto" w:sz="4" w:space="0"/>
              <w:left w:val="nil"/>
              <w:bottom w:val="single" w:color="auto" w:sz="4" w:space="0"/>
              <w:right w:val="single" w:color="auto" w:sz="4" w:space="0"/>
            </w:tcBorders>
            <w:noWrap w:val="0"/>
            <w:vAlign w:val="center"/>
          </w:tcPr>
          <w:p w14:paraId="658D655E">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1320" w:type="dxa"/>
            <w:tcBorders>
              <w:top w:val="single" w:color="auto" w:sz="4" w:space="0"/>
              <w:left w:val="nil"/>
              <w:bottom w:val="single" w:color="auto" w:sz="4" w:space="0"/>
              <w:right w:val="single" w:color="auto" w:sz="4" w:space="0"/>
            </w:tcBorders>
            <w:noWrap w:val="0"/>
            <w:vAlign w:val="center"/>
          </w:tcPr>
          <w:p w14:paraId="1FFB89E9">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635" w:type="dxa"/>
            <w:tcBorders>
              <w:top w:val="single" w:color="auto" w:sz="4" w:space="0"/>
              <w:left w:val="nil"/>
              <w:bottom w:val="single" w:color="auto" w:sz="4" w:space="0"/>
              <w:right w:val="single" w:color="auto" w:sz="4" w:space="0"/>
            </w:tcBorders>
            <w:noWrap w:val="0"/>
            <w:vAlign w:val="center"/>
          </w:tcPr>
          <w:p w14:paraId="07C4DA5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29867A7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nil"/>
              <w:bottom w:val="single" w:color="auto" w:sz="4" w:space="0"/>
              <w:right w:val="single" w:color="auto" w:sz="4" w:space="0"/>
            </w:tcBorders>
            <w:noWrap w:val="0"/>
            <w:vAlign w:val="center"/>
          </w:tcPr>
          <w:p w14:paraId="7E48AC0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ADB0FBE">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A9CFD5">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2ED422">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7BD4B3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58B1879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817F565">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带动就业增长率</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9E5A99C">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3B0B26">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4300C43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3736B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94A7F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BF2AD9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6CDFDD">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CB3079">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9FF9217">
            <w:pPr>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711CACA">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安全生产事故下降率</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08E5416">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532E38">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FC6EB9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2699A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2B83D0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C98F67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888824">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88E231">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0771B1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2E7C92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B273F42">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人居环境改善率</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FDF34A9">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FD999E1">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2A65DD7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60632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2572FD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0A527A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89EE0C">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BD3847">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1EF02B6">
            <w:pPr>
              <w:spacing w:line="240" w:lineRule="exact"/>
              <w:jc w:val="left"/>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BD8501B">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水电能源节约率</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BA9DF33">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2C7AB4B">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E5572A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F43E1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59FE1F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CB73477">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043DE49E">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D2F2C5">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C8297C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20081E">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持续发挥作用的期限</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CD0B151">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15年</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9EB0EFA">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rPr>
              <w:t>15年</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4A70E31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A9D08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5081D5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8D21CED">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44E3184E">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53A54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1784A8C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2CCA233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71E38CE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nil"/>
              <w:bottom w:val="single" w:color="auto" w:sz="4" w:space="0"/>
              <w:right w:val="single" w:color="auto" w:sz="4" w:space="0"/>
            </w:tcBorders>
            <w:noWrap w:val="0"/>
            <w:vAlign w:val="center"/>
          </w:tcPr>
          <w:p w14:paraId="7678ABCF">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全镇群众满意度</w:t>
            </w:r>
          </w:p>
        </w:tc>
        <w:tc>
          <w:tcPr>
            <w:tcW w:w="1341" w:type="dxa"/>
            <w:tcBorders>
              <w:top w:val="single" w:color="auto" w:sz="4" w:space="0"/>
              <w:left w:val="nil"/>
              <w:bottom w:val="single" w:color="auto" w:sz="4" w:space="0"/>
              <w:right w:val="single" w:color="auto" w:sz="4" w:space="0"/>
            </w:tcBorders>
            <w:noWrap w:val="0"/>
            <w:vAlign w:val="center"/>
          </w:tcPr>
          <w:p w14:paraId="47EF18C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w:t>
            </w:r>
          </w:p>
        </w:tc>
        <w:tc>
          <w:tcPr>
            <w:tcW w:w="1320" w:type="dxa"/>
            <w:tcBorders>
              <w:top w:val="single" w:color="auto" w:sz="4" w:space="0"/>
              <w:left w:val="nil"/>
              <w:bottom w:val="single" w:color="auto" w:sz="4" w:space="0"/>
              <w:right w:val="single" w:color="auto" w:sz="4" w:space="0"/>
            </w:tcBorders>
            <w:noWrap w:val="0"/>
            <w:vAlign w:val="center"/>
          </w:tcPr>
          <w:p w14:paraId="1C9343A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w:t>
            </w:r>
          </w:p>
        </w:tc>
        <w:tc>
          <w:tcPr>
            <w:tcW w:w="635" w:type="dxa"/>
            <w:tcBorders>
              <w:top w:val="single" w:color="auto" w:sz="4" w:space="0"/>
              <w:left w:val="nil"/>
              <w:bottom w:val="single" w:color="auto" w:sz="4" w:space="0"/>
              <w:right w:val="single" w:color="auto" w:sz="4" w:space="0"/>
            </w:tcBorders>
            <w:noWrap w:val="0"/>
            <w:vAlign w:val="center"/>
          </w:tcPr>
          <w:p w14:paraId="08D6104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C8D9CC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446" w:type="dxa"/>
            <w:tcBorders>
              <w:top w:val="single" w:color="auto" w:sz="4" w:space="0"/>
              <w:left w:val="nil"/>
              <w:bottom w:val="single" w:color="auto" w:sz="4" w:space="0"/>
              <w:right w:val="single" w:color="auto" w:sz="4" w:space="0"/>
            </w:tcBorders>
            <w:noWrap w:val="0"/>
            <w:vAlign w:val="center"/>
          </w:tcPr>
          <w:p w14:paraId="322471E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0F5525F">
        <w:tblPrEx>
          <w:tblCellMar>
            <w:top w:w="0" w:type="dxa"/>
            <w:left w:w="108" w:type="dxa"/>
            <w:bottom w:w="0" w:type="dxa"/>
            <w:right w:w="108" w:type="dxa"/>
          </w:tblCellMar>
        </w:tblPrEx>
        <w:trPr>
          <w:trHeight w:val="270" w:hRule="atLeast"/>
          <w:jc w:val="center"/>
        </w:trPr>
        <w:tc>
          <w:tcPr>
            <w:tcW w:w="7125" w:type="dxa"/>
            <w:gridSpan w:val="6"/>
            <w:tcBorders>
              <w:top w:val="single" w:color="auto" w:sz="4" w:space="0"/>
              <w:left w:val="single" w:color="auto" w:sz="4" w:space="0"/>
              <w:bottom w:val="single" w:color="auto" w:sz="4" w:space="0"/>
              <w:right w:val="single" w:color="000000" w:sz="4" w:space="0"/>
            </w:tcBorders>
            <w:noWrap w:val="0"/>
            <w:vAlign w:val="center"/>
          </w:tcPr>
          <w:p w14:paraId="1C79842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35" w:type="dxa"/>
            <w:tcBorders>
              <w:top w:val="nil"/>
              <w:left w:val="nil"/>
              <w:bottom w:val="single" w:color="auto" w:sz="4" w:space="0"/>
              <w:right w:val="single" w:color="auto" w:sz="4" w:space="0"/>
            </w:tcBorders>
            <w:noWrap w:val="0"/>
            <w:vAlign w:val="center"/>
          </w:tcPr>
          <w:p w14:paraId="5742B39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B972B1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446" w:type="dxa"/>
            <w:tcBorders>
              <w:top w:val="nil"/>
              <w:left w:val="nil"/>
              <w:bottom w:val="single" w:color="auto" w:sz="4" w:space="0"/>
              <w:right w:val="single" w:color="auto" w:sz="4" w:space="0"/>
            </w:tcBorders>
            <w:noWrap w:val="0"/>
            <w:vAlign w:val="center"/>
          </w:tcPr>
          <w:p w14:paraId="600213C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3256F046">
      <w:pPr>
        <w:spacing w:after="120" w:afterLines="50" w:line="600" w:lineRule="exact"/>
        <w:jc w:val="both"/>
        <w:rPr>
          <w:rFonts w:hint="eastAsia" w:ascii="黑体" w:hAnsi="黑体" w:eastAsia="黑体" w:cs="黑体"/>
          <w:sz w:val="32"/>
          <w:szCs w:val="32"/>
          <w:lang w:eastAsia="zh-CN"/>
        </w:rPr>
      </w:pPr>
    </w:p>
    <w:p w14:paraId="445B6C26">
      <w:pPr>
        <w:spacing w:after="120" w:afterLines="50" w:line="600" w:lineRule="exact"/>
        <w:jc w:val="both"/>
        <w:rPr>
          <w:rFonts w:hint="eastAsia" w:ascii="黑体" w:hAnsi="黑体" w:eastAsia="黑体" w:cs="黑体"/>
          <w:sz w:val="32"/>
          <w:szCs w:val="32"/>
          <w:lang w:eastAsia="zh-CN"/>
        </w:rPr>
      </w:pPr>
    </w:p>
    <w:p w14:paraId="0E908419">
      <w:pPr>
        <w:spacing w:after="120" w:afterLines="50" w:line="600" w:lineRule="exact"/>
        <w:jc w:val="both"/>
        <w:rPr>
          <w:rFonts w:hint="eastAsia" w:ascii="黑体" w:hAnsi="黑体" w:eastAsia="黑体" w:cs="黑体"/>
          <w:sz w:val="32"/>
          <w:szCs w:val="32"/>
          <w:lang w:eastAsia="zh-CN"/>
        </w:rPr>
      </w:pPr>
    </w:p>
    <w:p w14:paraId="526B151C">
      <w:pPr>
        <w:spacing w:after="120" w:afterLines="50" w:line="600" w:lineRule="exact"/>
        <w:jc w:val="both"/>
        <w:rPr>
          <w:rFonts w:hint="eastAsia" w:ascii="黑体" w:hAnsi="黑体" w:eastAsia="黑体" w:cs="黑体"/>
          <w:sz w:val="32"/>
          <w:szCs w:val="32"/>
          <w:lang w:eastAsia="zh-CN"/>
        </w:rPr>
      </w:pPr>
    </w:p>
    <w:p w14:paraId="69B53B2E">
      <w:pPr>
        <w:spacing w:after="120" w:afterLines="50" w:line="600" w:lineRule="exact"/>
        <w:jc w:val="both"/>
        <w:rPr>
          <w:rFonts w:hint="eastAsia" w:ascii="黑体" w:hAnsi="黑体" w:eastAsia="黑体" w:cs="黑体"/>
          <w:sz w:val="32"/>
          <w:szCs w:val="32"/>
          <w:lang w:eastAsia="zh-CN"/>
        </w:rPr>
      </w:pPr>
    </w:p>
    <w:p w14:paraId="571021D8">
      <w:pPr>
        <w:spacing w:after="120" w:afterLines="50" w:line="600" w:lineRule="exact"/>
        <w:jc w:val="both"/>
        <w:rPr>
          <w:rFonts w:hint="eastAsia" w:ascii="黑体" w:hAnsi="黑体" w:eastAsia="黑体" w:cs="黑体"/>
          <w:sz w:val="32"/>
          <w:szCs w:val="32"/>
          <w:lang w:eastAsia="zh-CN"/>
        </w:rPr>
      </w:pPr>
    </w:p>
    <w:p w14:paraId="4015C31E">
      <w:pPr>
        <w:spacing w:after="120" w:afterLines="50" w:line="600" w:lineRule="exact"/>
        <w:jc w:val="both"/>
        <w:rPr>
          <w:rFonts w:hint="eastAsia" w:ascii="黑体" w:hAnsi="黑体" w:eastAsia="黑体" w:cs="黑体"/>
          <w:sz w:val="32"/>
          <w:szCs w:val="32"/>
          <w:lang w:eastAsia="zh-CN"/>
        </w:rPr>
      </w:pPr>
    </w:p>
    <w:p w14:paraId="4D8B0E7B">
      <w:pPr>
        <w:jc w:val="center"/>
        <w:rPr>
          <w:rFonts w:hint="eastAsia" w:ascii="方正小标宋简体" w:hAnsi="方正小标宋简体" w:eastAsia="方正小标宋简体" w:cs="方正小标宋简体"/>
          <w:sz w:val="44"/>
          <w:szCs w:val="44"/>
        </w:rPr>
      </w:pPr>
    </w:p>
    <w:p w14:paraId="6C8EC70D">
      <w:pPr>
        <w:jc w:val="center"/>
        <w:rPr>
          <w:rFonts w:hint="eastAsia" w:ascii="方正小标宋简体" w:hAnsi="方正小标宋简体" w:eastAsia="方正小标宋简体" w:cs="方正小标宋简体"/>
          <w:sz w:val="44"/>
          <w:szCs w:val="44"/>
        </w:rPr>
      </w:pPr>
    </w:p>
    <w:p w14:paraId="1012BED5">
      <w:pPr>
        <w:jc w:val="center"/>
        <w:rPr>
          <w:rFonts w:hint="eastAsia" w:ascii="方正小标宋简体" w:hAnsi="方正小标宋简体" w:eastAsia="方正小标宋简体" w:cs="方正小标宋简体"/>
          <w:sz w:val="44"/>
          <w:szCs w:val="44"/>
        </w:rPr>
      </w:pPr>
    </w:p>
    <w:p w14:paraId="185D0264">
      <w:pPr>
        <w:jc w:val="center"/>
        <w:rPr>
          <w:rFonts w:hint="eastAsia" w:ascii="方正小标宋简体" w:hAnsi="方正小标宋简体" w:eastAsia="方正小标宋简体" w:cs="方正小标宋简体"/>
          <w:sz w:val="44"/>
          <w:szCs w:val="44"/>
        </w:rPr>
      </w:pPr>
    </w:p>
    <w:p w14:paraId="423443F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河市镇人民政府</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14:paraId="2FB5508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4A17F190">
      <w:pPr>
        <w:spacing w:line="360" w:lineRule="exact"/>
        <w:rPr>
          <w:rFonts w:ascii="Times New Roman" w:hAnsi="Times New Roman" w:eastAsia="黑体" w:cs="Times New Roman"/>
          <w:kern w:val="0"/>
          <w:sz w:val="32"/>
          <w:szCs w:val="32"/>
        </w:rPr>
      </w:pPr>
    </w:p>
    <w:p w14:paraId="192ED65F">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项目</w:t>
      </w:r>
      <w:r>
        <w:rPr>
          <w:rFonts w:ascii="Times New Roman" w:hAnsi="Times New Roman" w:eastAsia="黑体" w:cs="Times New Roman"/>
          <w:sz w:val="32"/>
          <w:szCs w:val="32"/>
        </w:rPr>
        <w:t>支出基本情况</w:t>
      </w:r>
    </w:p>
    <w:p w14:paraId="1E60D133">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支出概况。</w:t>
      </w:r>
    </w:p>
    <w:p w14:paraId="2FE41E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sz w:val="32"/>
          <w:szCs w:val="32"/>
          <w:lang w:val="en-US" w:eastAsia="zh-CN"/>
        </w:rPr>
        <w:t>1、</w:t>
      </w:r>
      <w:r>
        <w:rPr>
          <w:rFonts w:hint="eastAsia" w:ascii="Times New Roman" w:hAnsi="Times New Roman" w:eastAsia="仿宋_GB2312" w:cs="Times New Roman"/>
          <w:sz w:val="32"/>
          <w:szCs w:val="32"/>
          <w:lang w:val="en-US" w:eastAsia="zh-CN"/>
        </w:rPr>
        <w:t>为保证本年度村级组织运转，补助村民委员会及党支部，补助办公经费39万，公共服务运行维护经费33万，村级组织服务群众经费和社区惠民资金25万，正常离任村干部生活补贴22万，合计119万元。</w:t>
      </w:r>
    </w:p>
    <w:p w14:paraId="2D5AD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2、为保障村主职干部养老保险，全年共计支出村主职干部养老保险补助1万元。</w:t>
      </w:r>
    </w:p>
    <w:p w14:paraId="44CE4895">
      <w:pPr>
        <w:keepNext w:val="0"/>
        <w:keepLines w:val="0"/>
        <w:pageBreakBefore w:val="0"/>
        <w:widowControl w:val="0"/>
        <w:kinsoku/>
        <w:wordWrap/>
        <w:overflowPunct/>
        <w:topLinePunct w:val="0"/>
        <w:autoSpaceDE/>
        <w:autoSpaceDN/>
        <w:bidi w:val="0"/>
        <w:adjustRightInd/>
        <w:snapToGrid/>
        <w:spacing w:after="120" w:afterLines="0" w:afterAutospacing="0"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3、为保证乡镇各站所及乡镇各单位工作的正常运转，顺利完成本年度辖区内的各项事务，全年共计支出乡镇转移支付317.86万元。</w:t>
      </w:r>
    </w:p>
    <w:p w14:paraId="08A19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4、为保证农牧工基数上解，支出农牧工基数上解费用17.97万元。</w:t>
      </w:r>
    </w:p>
    <w:p w14:paraId="19B77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仿宋_GB2312" w:cs="Times New Roman"/>
          <w:sz w:val="32"/>
          <w:szCs w:val="32"/>
          <w:lang w:val="en-US" w:eastAsia="zh-CN"/>
        </w:rPr>
        <w:t>5、为保证乡镇各站所工作的正常运转，顺利完成本年度辖区内的各项事务，全年共计支出乡镇站所工作经费320.12万元。</w:t>
      </w:r>
    </w:p>
    <w:p w14:paraId="51864786">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资金使用管理情况。</w:t>
      </w:r>
    </w:p>
    <w:p w14:paraId="4AF650B6">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支出组织管理机构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项目支出主管部门为区财政局，实施单位为河市镇人民政府。</w:t>
      </w:r>
    </w:p>
    <w:p w14:paraId="4434D1D2">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资金和项目管理制度建设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为加强项目资金管理，</w:t>
      </w:r>
      <w:r>
        <w:rPr>
          <w:rFonts w:hint="eastAsia" w:ascii="仿宋" w:hAnsi="仿宋" w:eastAsia="仿宋" w:cs="仿宋"/>
          <w:b w:val="0"/>
          <w:bCs/>
          <w:sz w:val="32"/>
          <w:szCs w:val="32"/>
          <w:lang w:val="en-US" w:eastAsia="zh-CN"/>
        </w:rPr>
        <w:t>严格按照《专项资金使用管理办法》审核、支付、核算，</w:t>
      </w:r>
      <w:r>
        <w:rPr>
          <w:rFonts w:hint="eastAsia" w:ascii="Times New Roman" w:hAnsi="Times New Roman" w:eastAsia="仿宋_GB2312" w:cs="Times New Roman"/>
          <w:sz w:val="32"/>
          <w:szCs w:val="32"/>
          <w:lang w:val="en-US" w:eastAsia="zh-CN"/>
        </w:rPr>
        <w:t>项目资金管理环节畅通，内控制度完善，确保资金安全。</w:t>
      </w:r>
    </w:p>
    <w:p w14:paraId="140DAECD">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资金投向结构合理，</w:t>
      </w:r>
      <w:r>
        <w:rPr>
          <w:rFonts w:hint="eastAsia" w:ascii="Times New Roman" w:hAnsi="Times New Roman" w:eastAsia="仿宋_GB2312" w:cs="Times New Roman"/>
          <w:sz w:val="32"/>
          <w:szCs w:val="32"/>
          <w:lang w:val="en-US" w:eastAsia="zh-CN"/>
        </w:rPr>
        <w:t>专款专用，拨付及时。</w:t>
      </w:r>
    </w:p>
    <w:p w14:paraId="280AF9D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项目立项、申报、评审、监督管理、验收等阶段组织实施</w:t>
      </w:r>
      <w:r>
        <w:rPr>
          <w:rFonts w:hint="eastAsia" w:ascii="Times New Roman" w:hAnsi="Times New Roman" w:eastAsia="仿宋_GB2312" w:cs="Times New Roman"/>
          <w:sz w:val="32"/>
          <w:szCs w:val="32"/>
          <w:lang w:val="en-US" w:eastAsia="zh-CN"/>
        </w:rPr>
        <w:t>符合规定</w:t>
      </w:r>
      <w:r>
        <w:rPr>
          <w:rFonts w:ascii="Times New Roman" w:hAnsi="Times New Roman" w:eastAsia="仿宋_GB2312" w:cs="Times New Roman"/>
          <w:sz w:val="32"/>
          <w:szCs w:val="32"/>
        </w:rPr>
        <w:t>。</w:t>
      </w:r>
    </w:p>
    <w:p w14:paraId="2B4ECF9D">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（三）</w:t>
      </w: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支出绩效目标完成程度。</w:t>
      </w:r>
    </w:p>
    <w:p w14:paraId="2B0DCD7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各项目支出均完成了预期目标，其中乡镇转移支付、乡镇站所工作经费全年支出数与年初预算数稍有偏差，村级组织运转经费效益不高</w:t>
      </w:r>
      <w:r>
        <w:rPr>
          <w:rFonts w:hint="eastAsia" w:ascii="Times New Roman" w:hAnsi="Times New Roman" w:eastAsia="仿宋_GB2312" w:cs="Times New Roman"/>
          <w:sz w:val="32"/>
          <w:szCs w:val="32"/>
          <w:lang w:eastAsia="zh-CN"/>
        </w:rPr>
        <w:t>，</w:t>
      </w:r>
      <w:r>
        <w:rPr>
          <w:rFonts w:hint="eastAsia" w:ascii="仿宋" w:hAnsi="仿宋" w:eastAsia="仿宋" w:cs="仿宋"/>
          <w:kern w:val="0"/>
          <w:sz w:val="32"/>
          <w:szCs w:val="32"/>
          <w:lang w:val="en-US" w:eastAsia="zh-CN"/>
        </w:rPr>
        <w:t>全年绩效目标完成情况较好。</w:t>
      </w:r>
    </w:p>
    <w:p w14:paraId="2E1E4401">
      <w:pPr>
        <w:numPr>
          <w:ilvl w:val="0"/>
          <w:numId w:val="5"/>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绩效评价工作情况</w:t>
      </w:r>
    </w:p>
    <w:p w14:paraId="0426D321">
      <w:pPr>
        <w:widowControl w:val="0"/>
        <w:numPr>
          <w:ilvl w:val="0"/>
          <w:numId w:val="0"/>
        </w:numPr>
        <w:spacing w:after="120" w:afterLines="0" w:afterAutospacing="0"/>
        <w:ind w:firstLine="640" w:firstLineChars="200"/>
        <w:jc w:val="both"/>
        <w:rPr>
          <w:rFonts w:ascii="Calibri" w:hAnsi="Calibri" w:eastAsia="宋体" w:cs="Times New Roman"/>
          <w:kern w:val="2"/>
          <w:sz w:val="21"/>
          <w:szCs w:val="24"/>
          <w:lang w:val="en-US" w:eastAsia="zh-CN" w:bidi="ar-SA"/>
        </w:rPr>
      </w:pPr>
      <w:r>
        <w:rPr>
          <w:rFonts w:hint="eastAsia" w:ascii="仿宋" w:hAnsi="仿宋" w:eastAsia="仿宋" w:cs="仿宋"/>
          <w:kern w:val="2"/>
          <w:sz w:val="32"/>
          <w:szCs w:val="32"/>
          <w:lang w:val="en-US" w:eastAsia="zh-CN" w:bidi="ar-SA"/>
        </w:rPr>
        <w:t>由镇领导牵头、联合办公室、财务等部门组成的评价小组对项目绩效情况进行评估。</w:t>
      </w:r>
    </w:p>
    <w:p w14:paraId="03B40D07">
      <w:pPr>
        <w:numPr>
          <w:ilvl w:val="0"/>
          <w:numId w:val="5"/>
        </w:numPr>
        <w:spacing w:line="600" w:lineRule="exact"/>
        <w:ind w:left="0" w:leftChars="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项目</w:t>
      </w:r>
      <w:r>
        <w:rPr>
          <w:rFonts w:ascii="Times New Roman" w:hAnsi="Times New Roman" w:eastAsia="黑体" w:cs="Times New Roman"/>
          <w:sz w:val="32"/>
          <w:szCs w:val="32"/>
        </w:rPr>
        <w:t>支出主要绩效及评价结论</w:t>
      </w:r>
    </w:p>
    <w:p w14:paraId="4514E4DD">
      <w:pPr>
        <w:widowControl w:val="0"/>
        <w:numPr>
          <w:ilvl w:val="0"/>
          <w:numId w:val="0"/>
        </w:numPr>
        <w:spacing w:after="120" w:afterLines="0" w:afterAutospacing="0"/>
        <w:ind w:firstLine="640" w:firstLineChars="200"/>
        <w:jc w:val="both"/>
        <w:rPr>
          <w:rFonts w:hint="eastAsia" w:ascii="仿宋" w:hAnsi="仿宋" w:eastAsia="仿宋" w:cs="仿宋"/>
          <w:kern w:val="0"/>
          <w:sz w:val="32"/>
          <w:szCs w:val="32"/>
          <w:lang w:val="en-US" w:eastAsia="zh-CN" w:bidi="ar-SA"/>
        </w:rPr>
      </w:pPr>
      <w:r>
        <w:rPr>
          <w:rFonts w:hint="eastAsia" w:ascii="Calibri" w:hAnsi="Calibri" w:eastAsia="仿宋_GB2312" w:cs="Times New Roman"/>
          <w:b w:val="0"/>
          <w:bCs w:val="0"/>
          <w:kern w:val="2"/>
          <w:sz w:val="32"/>
          <w:szCs w:val="32"/>
          <w:lang w:val="en-US" w:eastAsia="zh-CN" w:bidi="ar-SA"/>
        </w:rPr>
        <w:t>1、</w:t>
      </w:r>
      <w:r>
        <w:rPr>
          <w:rFonts w:hint="eastAsia" w:ascii="Calibri" w:hAnsi="Calibri" w:eastAsia="仿宋_GB2312" w:cs="Times New Roman"/>
          <w:kern w:val="2"/>
          <w:sz w:val="32"/>
          <w:szCs w:val="32"/>
          <w:lang w:val="en-US" w:eastAsia="zh-CN" w:bidi="ar-SA"/>
        </w:rPr>
        <w:t>项目支出主要绩效：各项项目支出推动了地方经济增长，促进了农民增收，带动了就业，改善了人居环境，提高了服务群众满意度，增加了辖区内社会稳定度</w:t>
      </w:r>
      <w:r>
        <w:rPr>
          <w:rFonts w:hint="eastAsia" w:ascii="仿宋" w:hAnsi="仿宋" w:eastAsia="仿宋" w:cs="仿宋"/>
          <w:kern w:val="0"/>
          <w:sz w:val="32"/>
          <w:szCs w:val="32"/>
          <w:lang w:val="en-US" w:eastAsia="zh-CN" w:bidi="ar-SA"/>
        </w:rPr>
        <w:t>。</w:t>
      </w:r>
    </w:p>
    <w:p w14:paraId="0C5FEA3F">
      <w:pPr>
        <w:widowControl w:val="0"/>
        <w:numPr>
          <w:ilvl w:val="0"/>
          <w:numId w:val="0"/>
        </w:numPr>
        <w:spacing w:after="120" w:afterLines="0" w:afterAutospacing="0"/>
        <w:ind w:firstLine="640" w:firstLineChars="200"/>
        <w:jc w:val="both"/>
        <w:rPr>
          <w:rFonts w:ascii="Calibri" w:hAnsi="Calibri" w:eastAsia="宋体" w:cs="Times New Roman"/>
          <w:kern w:val="2"/>
          <w:sz w:val="21"/>
          <w:szCs w:val="24"/>
          <w:lang w:val="en-US" w:eastAsia="zh-CN" w:bidi="ar-SA"/>
        </w:rPr>
      </w:pPr>
      <w:r>
        <w:rPr>
          <w:rFonts w:hint="eastAsia" w:ascii="仿宋" w:hAnsi="仿宋" w:eastAsia="仿宋" w:cs="仿宋"/>
          <w:kern w:val="0"/>
          <w:sz w:val="32"/>
          <w:szCs w:val="32"/>
          <w:lang w:val="en-US" w:eastAsia="zh-CN" w:bidi="ar-SA"/>
        </w:rPr>
        <w:t>2、评价结论：经过评价小组的评价，认为项目资金支出合理，达到了预期的效益。</w:t>
      </w:r>
    </w:p>
    <w:p w14:paraId="1D5BADA1">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四、绩效评价指标分析</w:t>
      </w:r>
    </w:p>
    <w:p w14:paraId="2FA62BEC">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支出决策情况</w:t>
      </w:r>
    </w:p>
    <w:p w14:paraId="25E4D3BE">
      <w:pPr>
        <w:spacing w:line="600" w:lineRule="exact"/>
        <w:ind w:firstLine="640" w:firstLineChars="200"/>
        <w:rPr>
          <w:rFonts w:ascii="Times New Roman" w:hAnsi="Times New Roman" w:eastAsia="宋体" w:cs="Times New Roman"/>
          <w:szCs w:val="24"/>
        </w:rPr>
      </w:pPr>
      <w:r>
        <w:rPr>
          <w:rFonts w:hint="eastAsia" w:ascii="仿宋" w:hAnsi="仿宋" w:eastAsia="仿宋" w:cs="仿宋"/>
          <w:b w:val="0"/>
          <w:bCs/>
          <w:sz w:val="32"/>
          <w:szCs w:val="32"/>
          <w:lang w:val="en-US" w:eastAsia="zh-CN"/>
        </w:rPr>
        <w:t>本单位项目由区区财政局审批同意，河市镇人民政府具体实施。</w:t>
      </w:r>
    </w:p>
    <w:p w14:paraId="6B238E33">
      <w:pPr>
        <w:numPr>
          <w:ilvl w:val="0"/>
          <w:numId w:val="6"/>
        </w:numP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执行过程情况</w:t>
      </w:r>
    </w:p>
    <w:p w14:paraId="3D7B7BD2">
      <w:pPr>
        <w:widowControl w:val="0"/>
        <w:numPr>
          <w:ilvl w:val="0"/>
          <w:numId w:val="0"/>
        </w:numPr>
        <w:spacing w:after="120" w:afterLines="0" w:afterAutospacing="0"/>
        <w:ind w:firstLine="640" w:firstLineChars="200"/>
        <w:jc w:val="both"/>
        <w:rPr>
          <w:rFonts w:ascii="Calibri" w:hAnsi="Calibri" w:eastAsia="宋体" w:cs="Times New Roman"/>
          <w:kern w:val="2"/>
          <w:sz w:val="21"/>
          <w:szCs w:val="24"/>
          <w:lang w:val="en-US" w:eastAsia="zh-CN" w:bidi="ar-SA"/>
        </w:rPr>
      </w:pPr>
      <w:r>
        <w:rPr>
          <w:rFonts w:hint="eastAsia" w:ascii="仿宋" w:hAnsi="仿宋" w:eastAsia="仿宋" w:cs="仿宋"/>
          <w:b w:val="0"/>
          <w:bCs/>
          <w:kern w:val="2"/>
          <w:sz w:val="32"/>
          <w:szCs w:val="32"/>
          <w:lang w:val="en-US" w:eastAsia="zh-CN" w:bidi="ar-SA"/>
        </w:rPr>
        <w:t>本单位项目按合同时间和进度支付资金，做到不拖欠支付。确保在本年度各个项目资金支付到位，也达到了预期的绩效目标。</w:t>
      </w:r>
    </w:p>
    <w:p w14:paraId="299BA2D4">
      <w:pPr>
        <w:numPr>
          <w:ilvl w:val="0"/>
          <w:numId w:val="6"/>
        </w:numPr>
        <w:spacing w:line="600" w:lineRule="exact"/>
        <w:ind w:firstLine="643" w:firstLineChars="200"/>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eastAsia="zh-CN"/>
        </w:rPr>
        <w:t>项目支出产出情况</w:t>
      </w:r>
    </w:p>
    <w:p w14:paraId="1D2BF96A">
      <w:pPr>
        <w:widowControl w:val="0"/>
        <w:numPr>
          <w:ilvl w:val="0"/>
          <w:numId w:val="0"/>
        </w:numPr>
        <w:spacing w:after="120" w:afterLines="0" w:afterAutospacing="0"/>
        <w:ind w:firstLine="640"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1、</w:t>
      </w:r>
      <w:r>
        <w:rPr>
          <w:rFonts w:hint="default" w:ascii="仿宋" w:hAnsi="仿宋" w:eastAsia="仿宋" w:cs="仿宋"/>
          <w:b w:val="0"/>
          <w:bCs/>
          <w:kern w:val="2"/>
          <w:sz w:val="32"/>
          <w:szCs w:val="32"/>
          <w:lang w:val="en-US" w:eastAsia="zh-CN" w:bidi="ar-SA"/>
        </w:rPr>
        <w:t>202</w:t>
      </w:r>
      <w:r>
        <w:rPr>
          <w:rFonts w:hint="eastAsia" w:ascii="仿宋" w:hAnsi="仿宋" w:eastAsia="仿宋" w:cs="仿宋"/>
          <w:b w:val="0"/>
          <w:bCs/>
          <w:kern w:val="2"/>
          <w:sz w:val="32"/>
          <w:szCs w:val="32"/>
          <w:lang w:val="en-US" w:eastAsia="zh-CN" w:bidi="ar-SA"/>
        </w:rPr>
        <w:t>4</w:t>
      </w:r>
      <w:r>
        <w:rPr>
          <w:rFonts w:hint="default" w:ascii="仿宋" w:hAnsi="仿宋" w:eastAsia="仿宋" w:cs="仿宋"/>
          <w:b w:val="0"/>
          <w:bCs/>
          <w:kern w:val="2"/>
          <w:sz w:val="32"/>
          <w:szCs w:val="32"/>
          <w:lang w:val="en-US" w:eastAsia="zh-CN" w:bidi="ar-SA"/>
        </w:rPr>
        <w:t>年村级组织运转经费</w:t>
      </w:r>
      <w:r>
        <w:rPr>
          <w:rFonts w:hint="eastAsia" w:ascii="仿宋" w:hAnsi="仿宋" w:eastAsia="仿宋" w:cs="仿宋"/>
          <w:b w:val="0"/>
          <w:bCs/>
          <w:kern w:val="2"/>
          <w:sz w:val="32"/>
          <w:szCs w:val="32"/>
          <w:lang w:val="en-US" w:eastAsia="zh-CN" w:bidi="ar-SA"/>
        </w:rPr>
        <w:t>：补助村（社区）数量11个，下拨经费符合相关政策规定比率100%，项目完成时间2024年年底之前，资金支付时间按季度支付，补助办公经费39万，补助公共服务运行维护经费33万，补助村级组织服务群众经费和社区惠民资金25万，补助正常离任村干部生活补贴22万。</w:t>
      </w:r>
    </w:p>
    <w:p w14:paraId="3A2D2EED">
      <w:pPr>
        <w:widowControl w:val="0"/>
        <w:numPr>
          <w:ilvl w:val="0"/>
          <w:numId w:val="7"/>
        </w:numPr>
        <w:spacing w:after="120" w:afterLines="0" w:afterAutospacing="0"/>
        <w:ind w:left="-10" w:leftChars="0" w:firstLine="640" w:firstLineChars="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村主职干部养老保险补助：补助村主职干部养老保险1万元，质量达标率100%，项目完成时间2024年年底之前，资金支付时间2024年1-12月，项目完成金额1万。</w:t>
      </w:r>
    </w:p>
    <w:p w14:paraId="730A6BE8">
      <w:pPr>
        <w:widowControl w:val="0"/>
        <w:numPr>
          <w:ilvl w:val="0"/>
          <w:numId w:val="7"/>
        </w:numPr>
        <w:spacing w:after="120" w:afterLines="0" w:afterAutospacing="0"/>
        <w:ind w:left="-10" w:leftChars="0" w:firstLine="640" w:firstLineChars="0"/>
        <w:jc w:val="both"/>
        <w:rPr>
          <w:rFonts w:hint="default"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乡镇转移支付：服务群众数量26000人，拨付到位率100%，项目完成时间2024年年底之前，资金支付时间2024年1-12月，项目完成金额317.86万。</w:t>
      </w:r>
    </w:p>
    <w:p w14:paraId="4CCD39C0">
      <w:pPr>
        <w:widowControl w:val="0"/>
        <w:numPr>
          <w:ilvl w:val="0"/>
          <w:numId w:val="7"/>
        </w:numPr>
        <w:spacing w:after="120" w:afterLines="0" w:afterAutospacing="0"/>
        <w:ind w:left="-10" w:leftChars="0" w:firstLine="640" w:firstLineChars="0"/>
        <w:jc w:val="both"/>
        <w:rPr>
          <w:rFonts w:hint="default"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农牧工基数上解：完成农牧工基数上解17.97万元，拨付到位率100%，项目完成时间2024年年底之前，资金支付时间2024年1-12月，项目完成金额17.97万。</w:t>
      </w:r>
    </w:p>
    <w:p w14:paraId="17BB1021">
      <w:pPr>
        <w:widowControl w:val="0"/>
        <w:numPr>
          <w:ilvl w:val="0"/>
          <w:numId w:val="7"/>
        </w:numPr>
        <w:spacing w:after="120" w:afterLines="0" w:afterAutospacing="0"/>
        <w:ind w:left="-10" w:leftChars="0" w:firstLine="640" w:firstLineChars="0"/>
        <w:jc w:val="both"/>
        <w:rPr>
          <w:rFonts w:hint="default" w:ascii="仿宋" w:hAnsi="仿宋" w:eastAsia="仿宋" w:cs="仿宋"/>
          <w:b w:val="0"/>
          <w:bCs/>
          <w:kern w:val="2"/>
          <w:sz w:val="32"/>
          <w:szCs w:val="32"/>
          <w:lang w:val="en-US" w:eastAsia="zh-CN" w:bidi="ar-SA"/>
        </w:rPr>
      </w:pPr>
      <w:r>
        <w:rPr>
          <w:rFonts w:hint="default" w:ascii="仿宋" w:hAnsi="仿宋" w:eastAsia="仿宋" w:cs="仿宋"/>
          <w:b w:val="0"/>
          <w:bCs/>
          <w:kern w:val="2"/>
          <w:sz w:val="32"/>
          <w:szCs w:val="32"/>
          <w:lang w:val="en-US" w:eastAsia="zh-CN" w:bidi="ar-SA"/>
        </w:rPr>
        <w:t>乡镇站所工作经费</w:t>
      </w:r>
      <w:r>
        <w:rPr>
          <w:rFonts w:hint="eastAsia" w:ascii="仿宋" w:hAnsi="仿宋" w:eastAsia="仿宋" w:cs="仿宋"/>
          <w:b w:val="0"/>
          <w:bCs/>
          <w:kern w:val="2"/>
          <w:sz w:val="32"/>
          <w:szCs w:val="32"/>
          <w:lang w:val="en-US" w:eastAsia="zh-CN" w:bidi="ar-SA"/>
        </w:rPr>
        <w:t>：服务群众数量26000人，资金使用质量100%，项目完成时间2024年年底之前，资金支付时间2024年1-12月，项目完成金额320.12万元。</w:t>
      </w:r>
    </w:p>
    <w:p w14:paraId="56B88831">
      <w:pPr>
        <w:numPr>
          <w:ilvl w:val="0"/>
          <w:numId w:val="6"/>
        </w:numPr>
        <w:spacing w:line="600" w:lineRule="exact"/>
        <w:ind w:firstLine="643" w:firstLineChars="200"/>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eastAsia="zh-CN"/>
        </w:rPr>
        <w:t>项目支出效益情况</w:t>
      </w:r>
    </w:p>
    <w:p w14:paraId="040F5FFD">
      <w:pPr>
        <w:widowControl w:val="0"/>
        <w:numPr>
          <w:ilvl w:val="0"/>
          <w:numId w:val="0"/>
        </w:numPr>
        <w:spacing w:after="120" w:afterLines="0" w:afterAutospacing="0"/>
        <w:ind w:firstLine="640"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1、</w:t>
      </w:r>
      <w:r>
        <w:rPr>
          <w:rFonts w:hint="default" w:ascii="仿宋" w:hAnsi="仿宋" w:eastAsia="仿宋" w:cs="仿宋"/>
          <w:b w:val="0"/>
          <w:bCs/>
          <w:kern w:val="2"/>
          <w:sz w:val="32"/>
          <w:szCs w:val="32"/>
          <w:lang w:val="en-US" w:eastAsia="zh-CN" w:bidi="ar-SA"/>
        </w:rPr>
        <w:t>202</w:t>
      </w:r>
      <w:r>
        <w:rPr>
          <w:rFonts w:hint="eastAsia" w:ascii="仿宋" w:hAnsi="仿宋" w:eastAsia="仿宋" w:cs="仿宋"/>
          <w:b w:val="0"/>
          <w:bCs/>
          <w:kern w:val="2"/>
          <w:sz w:val="32"/>
          <w:szCs w:val="32"/>
          <w:lang w:val="en-US" w:eastAsia="zh-CN" w:bidi="ar-SA"/>
        </w:rPr>
        <w:t>4</w:t>
      </w:r>
      <w:r>
        <w:rPr>
          <w:rFonts w:hint="default" w:ascii="仿宋" w:hAnsi="仿宋" w:eastAsia="仿宋" w:cs="仿宋"/>
          <w:b w:val="0"/>
          <w:bCs/>
          <w:kern w:val="2"/>
          <w:sz w:val="32"/>
          <w:szCs w:val="32"/>
          <w:lang w:val="en-US" w:eastAsia="zh-CN" w:bidi="ar-SA"/>
        </w:rPr>
        <w:t>年村级组织运转经费</w:t>
      </w:r>
      <w:r>
        <w:rPr>
          <w:rFonts w:hint="eastAsia" w:ascii="仿宋" w:hAnsi="仿宋" w:eastAsia="仿宋" w:cs="仿宋"/>
          <w:b w:val="0"/>
          <w:bCs/>
          <w:kern w:val="2"/>
          <w:sz w:val="32"/>
          <w:szCs w:val="32"/>
          <w:lang w:val="en-US" w:eastAsia="zh-CN" w:bidi="ar-SA"/>
        </w:rPr>
        <w:t>：带动地方经济增长率90%，带动就业增长率95%，人居环境改善率90%，项目持续发挥作用的期限15年，服务群众满意度95%。</w:t>
      </w:r>
    </w:p>
    <w:p w14:paraId="1C203D06">
      <w:pPr>
        <w:widowControl w:val="0"/>
        <w:numPr>
          <w:ilvl w:val="0"/>
          <w:numId w:val="0"/>
        </w:numPr>
        <w:spacing w:after="120" w:afterLines="0" w:afterAutospacing="0"/>
        <w:ind w:firstLine="640"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2、村主职干部养老保险补助：推动经济增长率95%，提高养老保障率95%，人居环境改善率95%，项目持续发挥作用的期限1年，服务群众满意度90%。</w:t>
      </w:r>
    </w:p>
    <w:p w14:paraId="0324E843">
      <w:pPr>
        <w:widowControl w:val="0"/>
        <w:numPr>
          <w:ilvl w:val="0"/>
          <w:numId w:val="0"/>
        </w:numPr>
        <w:spacing w:after="120" w:afterLines="0" w:afterAutospacing="0"/>
        <w:ind w:firstLine="640" w:firstLineChars="200"/>
        <w:jc w:val="both"/>
        <w:rPr>
          <w:rFonts w:hint="default"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3、乡镇转移支付：带动地方经济增长率95%，带动就业增长率90%，人居环境改善率95%，项目持续发挥作用的期限15年，服务群众满意度95%。</w:t>
      </w:r>
    </w:p>
    <w:p w14:paraId="7628C829">
      <w:pPr>
        <w:widowControl w:val="0"/>
        <w:numPr>
          <w:ilvl w:val="0"/>
          <w:numId w:val="0"/>
        </w:numPr>
        <w:spacing w:after="120" w:afterLines="0" w:afterAutospacing="0"/>
        <w:ind w:firstLine="640" w:firstLineChars="200"/>
        <w:jc w:val="both"/>
        <w:rPr>
          <w:rFonts w:hint="default"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4、农牧工基数上解：促进农民增收率90%，提高农牧工社会保障率95%，人居环境改善率95%，项目持续发挥作用的期限15年，服务群众满意度95%。</w:t>
      </w:r>
    </w:p>
    <w:p w14:paraId="318900E5">
      <w:pPr>
        <w:widowControl w:val="0"/>
        <w:numPr>
          <w:ilvl w:val="0"/>
          <w:numId w:val="0"/>
        </w:numPr>
        <w:spacing w:after="120" w:afterLines="0" w:afterAutospacing="0"/>
        <w:ind w:firstLine="640" w:firstLineChars="200"/>
        <w:jc w:val="both"/>
        <w:rPr>
          <w:rFonts w:ascii="Calibri" w:hAnsi="Calibri" w:eastAsia="宋体" w:cs="Times New Roman"/>
          <w:kern w:val="2"/>
          <w:sz w:val="21"/>
          <w:szCs w:val="24"/>
          <w:lang w:val="en-US" w:eastAsia="zh-CN" w:bidi="ar-SA"/>
        </w:rPr>
      </w:pPr>
      <w:r>
        <w:rPr>
          <w:rFonts w:hint="eastAsia" w:ascii="仿宋" w:hAnsi="仿宋" w:eastAsia="仿宋" w:cs="仿宋"/>
          <w:b w:val="0"/>
          <w:bCs/>
          <w:kern w:val="2"/>
          <w:sz w:val="32"/>
          <w:szCs w:val="32"/>
          <w:lang w:val="en-US" w:eastAsia="zh-CN" w:bidi="ar-SA"/>
        </w:rPr>
        <w:t>5、</w:t>
      </w:r>
      <w:r>
        <w:rPr>
          <w:rFonts w:hint="default" w:ascii="仿宋" w:hAnsi="仿宋" w:eastAsia="仿宋" w:cs="仿宋"/>
          <w:b w:val="0"/>
          <w:bCs/>
          <w:kern w:val="2"/>
          <w:sz w:val="32"/>
          <w:szCs w:val="32"/>
          <w:lang w:val="en-US" w:eastAsia="zh-CN" w:bidi="ar-SA"/>
        </w:rPr>
        <w:t>乡镇站所工作经费</w:t>
      </w:r>
      <w:r>
        <w:rPr>
          <w:rFonts w:hint="eastAsia" w:ascii="仿宋" w:hAnsi="仿宋" w:eastAsia="仿宋" w:cs="仿宋"/>
          <w:b w:val="0"/>
          <w:bCs/>
          <w:kern w:val="2"/>
          <w:sz w:val="32"/>
          <w:szCs w:val="32"/>
          <w:lang w:val="en-US" w:eastAsia="zh-CN" w:bidi="ar-SA"/>
        </w:rPr>
        <w:t>：推动地方经济增长率90%，辖区内社会稳定率90%，人居环境改善率95%，项目持续发挥作用的期限15年，服务群众满意度95%。</w:t>
      </w:r>
    </w:p>
    <w:p w14:paraId="13A1BF83">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五、主要经验及做法、存在的问题及原因分析</w:t>
      </w:r>
    </w:p>
    <w:p w14:paraId="6BF7BE69">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主要经验及做法:加强领导，落实各部门责任，促使项目严格按照立项要求实施。遵循财政项目相关管理制度，保证项目有序开展。</w:t>
      </w:r>
    </w:p>
    <w:p w14:paraId="6D0A938C">
      <w:pPr>
        <w:widowControl w:val="0"/>
        <w:spacing w:after="120" w:afterLines="0" w:afterAutospacing="0"/>
        <w:jc w:val="both"/>
        <w:rPr>
          <w:rFonts w:ascii="Calibri" w:hAnsi="Calibri" w:eastAsia="宋体" w:cs="Times New Roman"/>
          <w:kern w:val="2"/>
          <w:sz w:val="21"/>
          <w:szCs w:val="24"/>
          <w:lang w:val="en-US" w:eastAsia="zh-CN" w:bidi="ar-SA"/>
        </w:rPr>
      </w:pPr>
      <w:r>
        <w:rPr>
          <w:rFonts w:hint="eastAsia" w:ascii="仿宋" w:hAnsi="仿宋" w:eastAsia="仿宋" w:cs="仿宋"/>
          <w:b w:val="0"/>
          <w:bCs w:val="0"/>
          <w:kern w:val="2"/>
          <w:sz w:val="32"/>
          <w:szCs w:val="32"/>
          <w:lang w:val="en-US" w:eastAsia="zh-CN" w:bidi="ar-SA"/>
        </w:rPr>
        <w:t xml:space="preserve">    存在的问题：项目绩效目标细化不到位，2024年项目绩效目标从总体上对项目的数量、质量、时效和成本指标进行了细化，但对具体单个项目的预期实施成果目标细化不到位，未能分解可衡量的绩效目标，主要原因系规划项目涉及多个部门，未能做到统筹管理，统一绩效目标设置标准要求。</w:t>
      </w:r>
    </w:p>
    <w:p w14:paraId="6964B94D">
      <w:pPr>
        <w:numPr>
          <w:ilvl w:val="0"/>
          <w:numId w:val="8"/>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有关建议</w:t>
      </w:r>
    </w:p>
    <w:p w14:paraId="7CAD7999">
      <w:pPr>
        <w:widowControl w:val="0"/>
        <w:numPr>
          <w:ilvl w:val="0"/>
          <w:numId w:val="0"/>
        </w:numPr>
        <w:spacing w:after="120" w:afterLines="0" w:afterAutospacing="0"/>
        <w:ind w:firstLine="640" w:firstLineChars="200"/>
        <w:jc w:val="both"/>
        <w:rPr>
          <w:rFonts w:ascii="Calibri" w:hAnsi="Calibri" w:eastAsia="宋体" w:cs="Times New Roman"/>
          <w:kern w:val="2"/>
          <w:sz w:val="21"/>
          <w:szCs w:val="24"/>
          <w:lang w:val="en-US" w:eastAsia="zh-CN" w:bidi="ar-SA"/>
        </w:rPr>
      </w:pPr>
      <w:r>
        <w:rPr>
          <w:rFonts w:hint="eastAsia" w:ascii="仿宋" w:hAnsi="仿宋" w:eastAsia="仿宋" w:cs="仿宋"/>
          <w:kern w:val="2"/>
          <w:sz w:val="32"/>
          <w:szCs w:val="32"/>
          <w:lang w:val="en-US" w:eastAsia="zh-CN" w:bidi="ar-SA"/>
        </w:rPr>
        <w:t>统一细化标准，科学分解目标。进一步明确项目绩效目标的设置要求，严格要求各项目部门，科学分解项目的具体绩效目标，以更全面、更完整地体现项目的预期实施成效。</w:t>
      </w:r>
    </w:p>
    <w:p w14:paraId="2D7E2A40">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七、其他需要说明的问题</w:t>
      </w:r>
    </w:p>
    <w:p w14:paraId="7DE20560">
      <w:pPr>
        <w:widowControl/>
        <w:spacing w:line="600" w:lineRule="exact"/>
        <w:ind w:firstLine="640"/>
        <w:jc w:val="left"/>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无</w:t>
      </w:r>
    </w:p>
    <w:p w14:paraId="1C22AE2B">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47467D3D">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4464D416">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3CE25B09">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5E4FC173">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7D64CBB8">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2E0AE2E6">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27AEBD9B">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07124580">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45BC6456">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06D2AA54">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1A5E5962">
      <w:pPr>
        <w:widowControl w:val="0"/>
        <w:numPr>
          <w:ilvl w:val="0"/>
          <w:numId w:val="0"/>
        </w:numPr>
        <w:spacing w:after="120" w:afterLines="0" w:afterAutospacing="0"/>
        <w:jc w:val="both"/>
        <w:rPr>
          <w:rFonts w:hint="default" w:ascii="Calibri" w:hAnsi="Calibri" w:eastAsia="宋体" w:cs="Times New Roman"/>
          <w:kern w:val="2"/>
          <w:sz w:val="21"/>
          <w:szCs w:val="22"/>
          <w:lang w:val="en-US" w:eastAsia="zh-CN" w:bidi="ar-SA"/>
        </w:rPr>
      </w:pPr>
    </w:p>
    <w:p w14:paraId="76C934B9">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2"/>
        <w:tblW w:w="9851" w:type="dxa"/>
        <w:jc w:val="center"/>
        <w:tblLayout w:type="autofit"/>
        <w:tblCellMar>
          <w:top w:w="0" w:type="dxa"/>
          <w:left w:w="108" w:type="dxa"/>
          <w:bottom w:w="0" w:type="dxa"/>
          <w:right w:w="108" w:type="dxa"/>
        </w:tblCellMar>
      </w:tblPr>
      <w:tblGrid>
        <w:gridCol w:w="1073"/>
        <w:gridCol w:w="1073"/>
        <w:gridCol w:w="1070"/>
        <w:gridCol w:w="1515"/>
        <w:gridCol w:w="1080"/>
        <w:gridCol w:w="1050"/>
        <w:gridCol w:w="645"/>
        <w:gridCol w:w="1080"/>
        <w:gridCol w:w="1265"/>
      </w:tblGrid>
      <w:tr w14:paraId="1D345C31">
        <w:tblPrEx>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08C138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051E6F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8" w:type="dxa"/>
            <w:gridSpan w:val="8"/>
            <w:tcBorders>
              <w:top w:val="single" w:color="auto" w:sz="4" w:space="0"/>
              <w:left w:val="nil"/>
              <w:bottom w:val="single" w:color="auto" w:sz="4" w:space="0"/>
              <w:right w:val="single" w:color="auto" w:sz="4" w:space="0"/>
            </w:tcBorders>
            <w:noWrap w:val="0"/>
            <w:vAlign w:val="center"/>
          </w:tcPr>
          <w:p w14:paraId="6562AA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年村级组织运转经费</w:t>
            </w:r>
          </w:p>
        </w:tc>
      </w:tr>
      <w:tr w14:paraId="03C3463D">
        <w:tblPrEx>
          <w:tblCellMar>
            <w:top w:w="0" w:type="dxa"/>
            <w:left w:w="108" w:type="dxa"/>
            <w:bottom w:w="0" w:type="dxa"/>
            <w:right w:w="108" w:type="dxa"/>
          </w:tblCellMar>
        </w:tblPrEx>
        <w:trPr>
          <w:jc w:val="center"/>
        </w:trPr>
        <w:tc>
          <w:tcPr>
            <w:tcW w:w="1073" w:type="dxa"/>
            <w:tcBorders>
              <w:top w:val="nil"/>
              <w:left w:val="single" w:color="auto" w:sz="4" w:space="0"/>
              <w:bottom w:val="single" w:color="auto" w:sz="4" w:space="0"/>
              <w:right w:val="single" w:color="auto" w:sz="4" w:space="0"/>
            </w:tcBorders>
            <w:noWrap w:val="0"/>
            <w:vAlign w:val="center"/>
          </w:tcPr>
          <w:p w14:paraId="2562A4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738" w:type="dxa"/>
            <w:gridSpan w:val="4"/>
            <w:tcBorders>
              <w:top w:val="single" w:color="auto" w:sz="4" w:space="0"/>
              <w:left w:val="nil"/>
              <w:bottom w:val="single" w:color="auto" w:sz="4" w:space="0"/>
              <w:right w:val="single" w:color="auto" w:sz="4" w:space="0"/>
            </w:tcBorders>
            <w:noWrap w:val="0"/>
            <w:vAlign w:val="center"/>
          </w:tcPr>
          <w:p w14:paraId="67FD2B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区财政局</w:t>
            </w:r>
          </w:p>
        </w:tc>
        <w:tc>
          <w:tcPr>
            <w:tcW w:w="1050" w:type="dxa"/>
            <w:tcBorders>
              <w:top w:val="single" w:color="auto" w:sz="4" w:space="0"/>
              <w:left w:val="nil"/>
              <w:bottom w:val="single" w:color="auto" w:sz="4" w:space="0"/>
              <w:right w:val="single" w:color="000000" w:sz="4" w:space="0"/>
            </w:tcBorders>
            <w:noWrap w:val="0"/>
            <w:vAlign w:val="center"/>
          </w:tcPr>
          <w:p w14:paraId="536F48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90" w:type="dxa"/>
            <w:gridSpan w:val="3"/>
            <w:tcBorders>
              <w:top w:val="single" w:color="auto" w:sz="4" w:space="0"/>
              <w:left w:val="nil"/>
              <w:bottom w:val="single" w:color="auto" w:sz="4" w:space="0"/>
              <w:right w:val="single" w:color="auto" w:sz="4" w:space="0"/>
            </w:tcBorders>
            <w:noWrap w:val="0"/>
            <w:vAlign w:val="center"/>
          </w:tcPr>
          <w:p w14:paraId="220654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河市镇人民政府</w:t>
            </w:r>
          </w:p>
        </w:tc>
      </w:tr>
      <w:tr w14:paraId="4CABFE04">
        <w:tblPrEx>
          <w:tblCellMar>
            <w:top w:w="0" w:type="dxa"/>
            <w:left w:w="108" w:type="dxa"/>
            <w:bottom w:w="0" w:type="dxa"/>
            <w:right w:w="108" w:type="dxa"/>
          </w:tblCellMar>
        </w:tblPrEx>
        <w:trPr>
          <w:trHeight w:val="46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548D76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242F72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43" w:type="dxa"/>
            <w:gridSpan w:val="2"/>
            <w:tcBorders>
              <w:top w:val="nil"/>
              <w:left w:val="nil"/>
              <w:bottom w:val="single" w:color="auto" w:sz="4" w:space="0"/>
              <w:right w:val="single" w:color="auto" w:sz="4" w:space="0"/>
            </w:tcBorders>
            <w:noWrap w:val="0"/>
            <w:vAlign w:val="center"/>
          </w:tcPr>
          <w:p w14:paraId="1670C5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15" w:type="dxa"/>
            <w:tcBorders>
              <w:top w:val="nil"/>
              <w:left w:val="nil"/>
              <w:bottom w:val="single" w:color="auto" w:sz="4" w:space="0"/>
              <w:right w:val="single" w:color="auto" w:sz="4" w:space="0"/>
            </w:tcBorders>
            <w:noWrap w:val="0"/>
            <w:vAlign w:val="center"/>
          </w:tcPr>
          <w:p w14:paraId="039E32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512DDB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080" w:type="dxa"/>
            <w:tcBorders>
              <w:top w:val="nil"/>
              <w:left w:val="nil"/>
              <w:bottom w:val="single" w:color="auto" w:sz="4" w:space="0"/>
              <w:right w:val="single" w:color="auto" w:sz="4" w:space="0"/>
            </w:tcBorders>
            <w:noWrap w:val="0"/>
            <w:vAlign w:val="center"/>
          </w:tcPr>
          <w:p w14:paraId="3FA33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583FF2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050" w:type="dxa"/>
            <w:tcBorders>
              <w:top w:val="nil"/>
              <w:left w:val="nil"/>
              <w:bottom w:val="single" w:color="auto" w:sz="4" w:space="0"/>
              <w:right w:val="single" w:color="auto" w:sz="4" w:space="0"/>
            </w:tcBorders>
            <w:noWrap w:val="0"/>
            <w:vAlign w:val="center"/>
          </w:tcPr>
          <w:p w14:paraId="10253F9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5E5CFB6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45" w:type="dxa"/>
            <w:tcBorders>
              <w:top w:val="nil"/>
              <w:left w:val="nil"/>
              <w:bottom w:val="single" w:color="auto" w:sz="4" w:space="0"/>
              <w:right w:val="single" w:color="auto" w:sz="4" w:space="0"/>
            </w:tcBorders>
            <w:noWrap w:val="0"/>
            <w:vAlign w:val="center"/>
          </w:tcPr>
          <w:p w14:paraId="3703772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1080" w:type="dxa"/>
            <w:tcBorders>
              <w:top w:val="nil"/>
              <w:left w:val="nil"/>
              <w:bottom w:val="single" w:color="auto" w:sz="4" w:space="0"/>
              <w:right w:val="single" w:color="auto" w:sz="4" w:space="0"/>
            </w:tcBorders>
            <w:noWrap w:val="0"/>
            <w:vAlign w:val="center"/>
          </w:tcPr>
          <w:p w14:paraId="4B4D145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265" w:type="dxa"/>
            <w:tcBorders>
              <w:top w:val="nil"/>
              <w:left w:val="nil"/>
              <w:bottom w:val="single" w:color="auto" w:sz="4" w:space="0"/>
              <w:right w:val="single" w:color="auto" w:sz="4" w:space="0"/>
            </w:tcBorders>
            <w:noWrap w:val="0"/>
            <w:vAlign w:val="center"/>
          </w:tcPr>
          <w:p w14:paraId="667211A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781F033D">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217C11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303417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515" w:type="dxa"/>
            <w:tcBorders>
              <w:top w:val="nil"/>
              <w:left w:val="nil"/>
              <w:bottom w:val="single" w:color="auto" w:sz="4" w:space="0"/>
              <w:right w:val="single" w:color="auto" w:sz="4" w:space="0"/>
            </w:tcBorders>
            <w:noWrap w:val="0"/>
            <w:vAlign w:val="center"/>
          </w:tcPr>
          <w:p w14:paraId="64032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119</w:t>
            </w:r>
          </w:p>
        </w:tc>
        <w:tc>
          <w:tcPr>
            <w:tcW w:w="1080" w:type="dxa"/>
            <w:tcBorders>
              <w:top w:val="nil"/>
              <w:left w:val="nil"/>
              <w:bottom w:val="single" w:color="auto" w:sz="4" w:space="0"/>
              <w:right w:val="single" w:color="auto" w:sz="4" w:space="0"/>
            </w:tcBorders>
            <w:noWrap w:val="0"/>
            <w:vAlign w:val="center"/>
          </w:tcPr>
          <w:p w14:paraId="2137F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119</w:t>
            </w:r>
          </w:p>
        </w:tc>
        <w:tc>
          <w:tcPr>
            <w:tcW w:w="1050" w:type="dxa"/>
            <w:tcBorders>
              <w:top w:val="nil"/>
              <w:left w:val="nil"/>
              <w:bottom w:val="single" w:color="auto" w:sz="4" w:space="0"/>
              <w:right w:val="single" w:color="auto" w:sz="4" w:space="0"/>
            </w:tcBorders>
            <w:noWrap w:val="0"/>
            <w:vAlign w:val="center"/>
          </w:tcPr>
          <w:p w14:paraId="4779F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119</w:t>
            </w:r>
          </w:p>
        </w:tc>
        <w:tc>
          <w:tcPr>
            <w:tcW w:w="645" w:type="dxa"/>
            <w:tcBorders>
              <w:top w:val="nil"/>
              <w:left w:val="nil"/>
              <w:bottom w:val="single" w:color="auto" w:sz="4" w:space="0"/>
              <w:right w:val="single" w:color="auto" w:sz="4" w:space="0"/>
            </w:tcBorders>
            <w:noWrap w:val="0"/>
            <w:vAlign w:val="center"/>
          </w:tcPr>
          <w:p w14:paraId="792FAA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1080" w:type="dxa"/>
            <w:tcBorders>
              <w:top w:val="nil"/>
              <w:left w:val="nil"/>
              <w:bottom w:val="single" w:color="auto" w:sz="4" w:space="0"/>
              <w:right w:val="single" w:color="auto" w:sz="4" w:space="0"/>
            </w:tcBorders>
            <w:noWrap w:val="0"/>
            <w:vAlign w:val="center"/>
          </w:tcPr>
          <w:p w14:paraId="38BD7F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65" w:type="dxa"/>
            <w:tcBorders>
              <w:top w:val="nil"/>
              <w:left w:val="nil"/>
              <w:bottom w:val="single" w:color="auto" w:sz="4" w:space="0"/>
              <w:right w:val="single" w:color="auto" w:sz="4" w:space="0"/>
            </w:tcBorders>
            <w:noWrap w:val="0"/>
            <w:vAlign w:val="center"/>
          </w:tcPr>
          <w:p w14:paraId="678B2A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14:paraId="05F212DF">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46B2EA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3560EE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515" w:type="dxa"/>
            <w:tcBorders>
              <w:top w:val="nil"/>
              <w:left w:val="nil"/>
              <w:bottom w:val="single" w:color="auto" w:sz="4" w:space="0"/>
              <w:right w:val="single" w:color="auto" w:sz="4" w:space="0"/>
            </w:tcBorders>
            <w:noWrap w:val="0"/>
            <w:vAlign w:val="center"/>
          </w:tcPr>
          <w:p w14:paraId="179A86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119</w:t>
            </w:r>
          </w:p>
        </w:tc>
        <w:tc>
          <w:tcPr>
            <w:tcW w:w="1080" w:type="dxa"/>
            <w:tcBorders>
              <w:top w:val="nil"/>
              <w:left w:val="nil"/>
              <w:bottom w:val="single" w:color="auto" w:sz="4" w:space="0"/>
              <w:right w:val="single" w:color="auto" w:sz="4" w:space="0"/>
            </w:tcBorders>
            <w:noWrap w:val="0"/>
            <w:vAlign w:val="center"/>
          </w:tcPr>
          <w:p w14:paraId="34C8D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119</w:t>
            </w:r>
          </w:p>
        </w:tc>
        <w:tc>
          <w:tcPr>
            <w:tcW w:w="1050" w:type="dxa"/>
            <w:tcBorders>
              <w:top w:val="nil"/>
              <w:left w:val="nil"/>
              <w:bottom w:val="single" w:color="auto" w:sz="4" w:space="0"/>
              <w:right w:val="single" w:color="auto" w:sz="4" w:space="0"/>
            </w:tcBorders>
            <w:noWrap w:val="0"/>
            <w:vAlign w:val="center"/>
          </w:tcPr>
          <w:p w14:paraId="43F998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119</w:t>
            </w:r>
          </w:p>
        </w:tc>
        <w:tc>
          <w:tcPr>
            <w:tcW w:w="645" w:type="dxa"/>
            <w:tcBorders>
              <w:top w:val="nil"/>
              <w:left w:val="nil"/>
              <w:bottom w:val="single" w:color="auto" w:sz="4" w:space="0"/>
              <w:right w:val="single" w:color="auto" w:sz="4" w:space="0"/>
            </w:tcBorders>
            <w:noWrap w:val="0"/>
            <w:vAlign w:val="center"/>
          </w:tcPr>
          <w:p w14:paraId="0A3B2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10</w:t>
            </w:r>
          </w:p>
        </w:tc>
        <w:tc>
          <w:tcPr>
            <w:tcW w:w="1080" w:type="dxa"/>
            <w:tcBorders>
              <w:top w:val="nil"/>
              <w:left w:val="nil"/>
              <w:bottom w:val="single" w:color="auto" w:sz="4" w:space="0"/>
              <w:right w:val="single" w:color="auto" w:sz="4" w:space="0"/>
            </w:tcBorders>
            <w:noWrap w:val="0"/>
            <w:vAlign w:val="center"/>
          </w:tcPr>
          <w:p w14:paraId="0EB6A8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100%</w:t>
            </w:r>
          </w:p>
        </w:tc>
        <w:tc>
          <w:tcPr>
            <w:tcW w:w="1265" w:type="dxa"/>
            <w:tcBorders>
              <w:top w:val="nil"/>
              <w:left w:val="nil"/>
              <w:bottom w:val="single" w:color="auto" w:sz="4" w:space="0"/>
              <w:right w:val="single" w:color="auto" w:sz="4" w:space="0"/>
            </w:tcBorders>
            <w:noWrap w:val="0"/>
            <w:vAlign w:val="center"/>
          </w:tcPr>
          <w:p w14:paraId="0E0B22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10</w:t>
            </w:r>
          </w:p>
        </w:tc>
      </w:tr>
      <w:tr w14:paraId="48C39140">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276818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02B6E46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515" w:type="dxa"/>
            <w:tcBorders>
              <w:top w:val="nil"/>
              <w:left w:val="nil"/>
              <w:bottom w:val="single" w:color="auto" w:sz="4" w:space="0"/>
              <w:right w:val="single" w:color="auto" w:sz="4" w:space="0"/>
            </w:tcBorders>
            <w:noWrap w:val="0"/>
            <w:vAlign w:val="center"/>
          </w:tcPr>
          <w:p w14:paraId="035F81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bottom w:val="single" w:color="auto" w:sz="4" w:space="0"/>
              <w:right w:val="single" w:color="auto" w:sz="4" w:space="0"/>
            </w:tcBorders>
            <w:noWrap w:val="0"/>
            <w:vAlign w:val="center"/>
          </w:tcPr>
          <w:p w14:paraId="4C6B4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50" w:type="dxa"/>
            <w:tcBorders>
              <w:top w:val="nil"/>
              <w:left w:val="nil"/>
              <w:bottom w:val="single" w:color="auto" w:sz="4" w:space="0"/>
              <w:right w:val="single" w:color="auto" w:sz="4" w:space="0"/>
            </w:tcBorders>
            <w:noWrap w:val="0"/>
            <w:vAlign w:val="center"/>
          </w:tcPr>
          <w:p w14:paraId="477E51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74C1DC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bottom w:val="single" w:color="auto" w:sz="4" w:space="0"/>
              <w:right w:val="single" w:color="auto" w:sz="4" w:space="0"/>
            </w:tcBorders>
            <w:noWrap w:val="0"/>
            <w:vAlign w:val="center"/>
          </w:tcPr>
          <w:p w14:paraId="47510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1D74A8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8F6E23F">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2FDC4B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37B028E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515" w:type="dxa"/>
            <w:tcBorders>
              <w:top w:val="nil"/>
              <w:left w:val="nil"/>
              <w:bottom w:val="single" w:color="auto" w:sz="4" w:space="0"/>
              <w:right w:val="single" w:color="auto" w:sz="4" w:space="0"/>
            </w:tcBorders>
            <w:noWrap w:val="0"/>
            <w:vAlign w:val="center"/>
          </w:tcPr>
          <w:p w14:paraId="6A9F7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bottom w:val="single" w:color="auto" w:sz="4" w:space="0"/>
              <w:right w:val="single" w:color="auto" w:sz="4" w:space="0"/>
            </w:tcBorders>
            <w:noWrap w:val="0"/>
            <w:vAlign w:val="center"/>
          </w:tcPr>
          <w:p w14:paraId="365B46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50" w:type="dxa"/>
            <w:tcBorders>
              <w:top w:val="nil"/>
              <w:left w:val="nil"/>
              <w:bottom w:val="single" w:color="auto" w:sz="4" w:space="0"/>
              <w:right w:val="single" w:color="auto" w:sz="4" w:space="0"/>
            </w:tcBorders>
            <w:noWrap w:val="0"/>
            <w:vAlign w:val="center"/>
          </w:tcPr>
          <w:p w14:paraId="3270CB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648D8E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bottom w:val="single" w:color="auto" w:sz="4" w:space="0"/>
              <w:right w:val="single" w:color="auto" w:sz="4" w:space="0"/>
            </w:tcBorders>
            <w:noWrap w:val="0"/>
            <w:vAlign w:val="center"/>
          </w:tcPr>
          <w:p w14:paraId="5F3CEB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16D311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04B2868">
        <w:tblPrEx>
          <w:tblCellMar>
            <w:top w:w="0" w:type="dxa"/>
            <w:left w:w="108" w:type="dxa"/>
            <w:bottom w:w="0" w:type="dxa"/>
            <w:right w:w="108" w:type="dxa"/>
          </w:tblCellMar>
        </w:tblPrEx>
        <w:trPr>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782DD9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738" w:type="dxa"/>
            <w:gridSpan w:val="4"/>
            <w:tcBorders>
              <w:top w:val="single" w:color="auto" w:sz="4" w:space="0"/>
              <w:left w:val="nil"/>
              <w:bottom w:val="single" w:color="auto" w:sz="4" w:space="0"/>
              <w:right w:val="single" w:color="000000" w:sz="4" w:space="0"/>
            </w:tcBorders>
            <w:noWrap w:val="0"/>
            <w:vAlign w:val="center"/>
          </w:tcPr>
          <w:p w14:paraId="48661F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040" w:type="dxa"/>
            <w:gridSpan w:val="4"/>
            <w:tcBorders>
              <w:top w:val="single" w:color="auto" w:sz="4" w:space="0"/>
              <w:left w:val="nil"/>
              <w:bottom w:val="single" w:color="auto" w:sz="4" w:space="0"/>
              <w:right w:val="single" w:color="auto" w:sz="4" w:space="0"/>
            </w:tcBorders>
            <w:noWrap w:val="0"/>
            <w:vAlign w:val="center"/>
          </w:tcPr>
          <w:p w14:paraId="6D7083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1C30B4C4">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4EB520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738" w:type="dxa"/>
            <w:gridSpan w:val="4"/>
            <w:tcBorders>
              <w:top w:val="single" w:color="auto" w:sz="4" w:space="0"/>
              <w:left w:val="nil"/>
              <w:bottom w:val="single" w:color="auto" w:sz="4" w:space="0"/>
              <w:right w:val="single" w:color="000000" w:sz="4" w:space="0"/>
            </w:tcBorders>
            <w:noWrap w:val="0"/>
            <w:vAlign w:val="center"/>
          </w:tcPr>
          <w:p w14:paraId="20421C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补助村民委员会及党支部，保证本年度村级组织运转。</w:t>
            </w:r>
          </w:p>
        </w:tc>
        <w:tc>
          <w:tcPr>
            <w:tcW w:w="4040" w:type="dxa"/>
            <w:gridSpan w:val="4"/>
            <w:tcBorders>
              <w:top w:val="single" w:color="auto" w:sz="4" w:space="0"/>
              <w:left w:val="nil"/>
              <w:bottom w:val="single" w:color="auto" w:sz="4" w:space="0"/>
              <w:right w:val="single" w:color="auto" w:sz="4" w:space="0"/>
            </w:tcBorders>
            <w:noWrap w:val="0"/>
            <w:vAlign w:val="center"/>
          </w:tcPr>
          <w:p w14:paraId="3C9119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8"/>
                <w:szCs w:val="18"/>
                <w:lang w:val="en-US" w:eastAsia="zh-CN"/>
              </w:rPr>
              <w:t>完成</w:t>
            </w:r>
            <w:r>
              <w:rPr>
                <w:rFonts w:hint="default" w:ascii="Times New Roman" w:hAnsi="Times New Roman" w:eastAsia="仿宋_GB2312" w:cs="Times New Roman"/>
                <w:color w:val="000000"/>
                <w:sz w:val="18"/>
                <w:szCs w:val="18"/>
              </w:rPr>
              <w:t>补助村民委员会及党支部，保证本年度村级组织运转。</w:t>
            </w:r>
          </w:p>
        </w:tc>
      </w:tr>
      <w:tr w14:paraId="1F54E017">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noWrap w:val="0"/>
            <w:vAlign w:val="center"/>
          </w:tcPr>
          <w:p w14:paraId="77AF87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3B6606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7CA01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53C3F6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3" w:type="dxa"/>
            <w:tcBorders>
              <w:top w:val="nil"/>
              <w:left w:val="nil"/>
              <w:bottom w:val="single" w:color="auto" w:sz="4" w:space="0"/>
              <w:right w:val="single" w:color="auto" w:sz="4" w:space="0"/>
            </w:tcBorders>
            <w:noWrap w:val="0"/>
            <w:vAlign w:val="center"/>
          </w:tcPr>
          <w:p w14:paraId="272E5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0" w:type="dxa"/>
            <w:tcBorders>
              <w:top w:val="nil"/>
              <w:left w:val="nil"/>
              <w:bottom w:val="single" w:color="auto" w:sz="4" w:space="0"/>
              <w:right w:val="single" w:color="auto" w:sz="4" w:space="0"/>
            </w:tcBorders>
            <w:noWrap w:val="0"/>
            <w:vAlign w:val="center"/>
          </w:tcPr>
          <w:p w14:paraId="2BA6A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515" w:type="dxa"/>
            <w:tcBorders>
              <w:top w:val="nil"/>
              <w:left w:val="nil"/>
              <w:bottom w:val="single" w:color="auto" w:sz="4" w:space="0"/>
              <w:right w:val="single" w:color="auto" w:sz="4" w:space="0"/>
            </w:tcBorders>
            <w:noWrap w:val="0"/>
            <w:vAlign w:val="center"/>
          </w:tcPr>
          <w:p w14:paraId="21C91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080" w:type="dxa"/>
            <w:tcBorders>
              <w:top w:val="nil"/>
              <w:left w:val="nil"/>
              <w:bottom w:val="single" w:color="auto" w:sz="4" w:space="0"/>
              <w:right w:val="single" w:color="auto" w:sz="4" w:space="0"/>
            </w:tcBorders>
            <w:noWrap w:val="0"/>
            <w:vAlign w:val="center"/>
          </w:tcPr>
          <w:p w14:paraId="0A221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B2DFD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050" w:type="dxa"/>
            <w:tcBorders>
              <w:top w:val="nil"/>
              <w:left w:val="nil"/>
              <w:bottom w:val="single" w:color="auto" w:sz="4" w:space="0"/>
              <w:right w:val="single" w:color="auto" w:sz="4" w:space="0"/>
            </w:tcBorders>
            <w:noWrap w:val="0"/>
            <w:vAlign w:val="center"/>
          </w:tcPr>
          <w:p w14:paraId="5211A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7DAACB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45" w:type="dxa"/>
            <w:tcBorders>
              <w:top w:val="nil"/>
              <w:left w:val="nil"/>
              <w:bottom w:val="single" w:color="auto" w:sz="4" w:space="0"/>
              <w:right w:val="single" w:color="auto" w:sz="4" w:space="0"/>
            </w:tcBorders>
            <w:noWrap w:val="0"/>
            <w:vAlign w:val="center"/>
          </w:tcPr>
          <w:p w14:paraId="6EE46B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1080" w:type="dxa"/>
            <w:tcBorders>
              <w:top w:val="nil"/>
              <w:left w:val="nil"/>
              <w:bottom w:val="single" w:color="auto" w:sz="4" w:space="0"/>
              <w:right w:val="single" w:color="auto" w:sz="4" w:space="0"/>
            </w:tcBorders>
            <w:noWrap w:val="0"/>
            <w:vAlign w:val="center"/>
          </w:tcPr>
          <w:p w14:paraId="3916C4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265" w:type="dxa"/>
            <w:tcBorders>
              <w:top w:val="nil"/>
              <w:left w:val="nil"/>
              <w:bottom w:val="single" w:color="auto" w:sz="4" w:space="0"/>
              <w:right w:val="single" w:color="auto" w:sz="4" w:space="0"/>
            </w:tcBorders>
            <w:noWrap w:val="0"/>
            <w:vAlign w:val="center"/>
          </w:tcPr>
          <w:p w14:paraId="5BB5BF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6CA9508">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0EE9718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right w:val="single" w:color="auto" w:sz="4" w:space="0"/>
            </w:tcBorders>
            <w:noWrap w:val="0"/>
            <w:vAlign w:val="center"/>
          </w:tcPr>
          <w:p w14:paraId="577EA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7AA48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7A6421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75C6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0CCBE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补助村（社区）数量</w:t>
            </w:r>
          </w:p>
        </w:tc>
        <w:tc>
          <w:tcPr>
            <w:tcW w:w="1080" w:type="dxa"/>
            <w:tcBorders>
              <w:top w:val="nil"/>
              <w:left w:val="nil"/>
              <w:bottom w:val="single" w:color="auto" w:sz="4" w:space="0"/>
              <w:right w:val="single" w:color="auto" w:sz="4" w:space="0"/>
            </w:tcBorders>
            <w:noWrap w:val="0"/>
            <w:vAlign w:val="center"/>
          </w:tcPr>
          <w:p w14:paraId="214732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11个</w:t>
            </w:r>
          </w:p>
        </w:tc>
        <w:tc>
          <w:tcPr>
            <w:tcW w:w="1050" w:type="dxa"/>
            <w:tcBorders>
              <w:top w:val="nil"/>
              <w:left w:val="nil"/>
              <w:bottom w:val="single" w:color="auto" w:sz="4" w:space="0"/>
              <w:right w:val="single" w:color="auto" w:sz="4" w:space="0"/>
            </w:tcBorders>
            <w:noWrap w:val="0"/>
            <w:vAlign w:val="center"/>
          </w:tcPr>
          <w:p w14:paraId="581A27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11个</w:t>
            </w:r>
          </w:p>
        </w:tc>
        <w:tc>
          <w:tcPr>
            <w:tcW w:w="645" w:type="dxa"/>
            <w:tcBorders>
              <w:top w:val="nil"/>
              <w:left w:val="nil"/>
              <w:bottom w:val="single" w:color="auto" w:sz="4" w:space="0"/>
              <w:right w:val="single" w:color="auto" w:sz="4" w:space="0"/>
            </w:tcBorders>
            <w:noWrap w:val="0"/>
            <w:vAlign w:val="center"/>
          </w:tcPr>
          <w:p w14:paraId="0208AF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080" w:type="dxa"/>
            <w:tcBorders>
              <w:top w:val="nil"/>
              <w:left w:val="nil"/>
              <w:bottom w:val="single" w:color="auto" w:sz="4" w:space="0"/>
              <w:right w:val="single" w:color="auto" w:sz="4" w:space="0"/>
            </w:tcBorders>
            <w:noWrap w:val="0"/>
            <w:vAlign w:val="center"/>
          </w:tcPr>
          <w:p w14:paraId="21D3A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71B81F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F2E6664">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42E5CEE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left w:val="single" w:color="auto" w:sz="4" w:space="0"/>
              <w:right w:val="single" w:color="auto" w:sz="4" w:space="0"/>
            </w:tcBorders>
            <w:noWrap w:val="0"/>
            <w:vAlign w:val="center"/>
          </w:tcPr>
          <w:p w14:paraId="525D846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E251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A362E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下拨经费符合相关政策规定比率</w:t>
            </w:r>
          </w:p>
        </w:tc>
        <w:tc>
          <w:tcPr>
            <w:tcW w:w="1080" w:type="dxa"/>
            <w:tcBorders>
              <w:top w:val="nil"/>
              <w:left w:val="nil"/>
              <w:bottom w:val="single" w:color="auto" w:sz="4" w:space="0"/>
              <w:right w:val="single" w:color="auto" w:sz="4" w:space="0"/>
            </w:tcBorders>
            <w:noWrap w:val="0"/>
            <w:vAlign w:val="center"/>
          </w:tcPr>
          <w:p w14:paraId="127CC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050" w:type="dxa"/>
            <w:tcBorders>
              <w:top w:val="nil"/>
              <w:left w:val="nil"/>
              <w:bottom w:val="single" w:color="auto" w:sz="4" w:space="0"/>
              <w:right w:val="single" w:color="auto" w:sz="4" w:space="0"/>
            </w:tcBorders>
            <w:noWrap w:val="0"/>
            <w:vAlign w:val="center"/>
          </w:tcPr>
          <w:p w14:paraId="3C2CD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45" w:type="dxa"/>
            <w:tcBorders>
              <w:top w:val="nil"/>
              <w:left w:val="nil"/>
              <w:bottom w:val="single" w:color="auto" w:sz="4" w:space="0"/>
              <w:right w:val="single" w:color="auto" w:sz="4" w:space="0"/>
            </w:tcBorders>
            <w:noWrap w:val="0"/>
            <w:vAlign w:val="center"/>
          </w:tcPr>
          <w:p w14:paraId="7DE513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080" w:type="dxa"/>
            <w:tcBorders>
              <w:top w:val="nil"/>
              <w:left w:val="nil"/>
              <w:bottom w:val="single" w:color="auto" w:sz="4" w:space="0"/>
              <w:right w:val="single" w:color="auto" w:sz="4" w:space="0"/>
            </w:tcBorders>
            <w:noWrap w:val="0"/>
            <w:vAlign w:val="center"/>
          </w:tcPr>
          <w:p w14:paraId="2128E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0E48C7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11C379F">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BE4755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left w:val="single" w:color="auto" w:sz="4" w:space="0"/>
              <w:right w:val="single" w:color="auto" w:sz="4" w:space="0"/>
            </w:tcBorders>
            <w:noWrap w:val="0"/>
            <w:vAlign w:val="center"/>
          </w:tcPr>
          <w:p w14:paraId="666D2CB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61570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EA52F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项目完成时间</w:t>
            </w:r>
          </w:p>
        </w:tc>
        <w:tc>
          <w:tcPr>
            <w:tcW w:w="1080" w:type="dxa"/>
            <w:tcBorders>
              <w:top w:val="nil"/>
              <w:left w:val="nil"/>
              <w:bottom w:val="single" w:color="auto" w:sz="4" w:space="0"/>
              <w:right w:val="single" w:color="auto" w:sz="4" w:space="0"/>
            </w:tcBorders>
            <w:noWrap w:val="0"/>
            <w:vAlign w:val="center"/>
          </w:tcPr>
          <w:p w14:paraId="54BE54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1050" w:type="dxa"/>
            <w:tcBorders>
              <w:top w:val="nil"/>
              <w:left w:val="nil"/>
              <w:bottom w:val="single" w:color="auto" w:sz="4" w:space="0"/>
              <w:right w:val="single" w:color="auto" w:sz="4" w:space="0"/>
            </w:tcBorders>
            <w:noWrap w:val="0"/>
            <w:vAlign w:val="center"/>
          </w:tcPr>
          <w:p w14:paraId="06061B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w:t>
            </w:r>
            <w:r>
              <w:rPr>
                <w:rFonts w:hint="eastAsia" w:ascii="Times New Roman" w:hAnsi="Times New Roman" w:eastAsia="仿宋_GB2312" w:cs="Times New Roman"/>
                <w:color w:val="000000"/>
                <w:sz w:val="18"/>
                <w:szCs w:val="18"/>
                <w:lang w:val="en-US" w:eastAsia="zh-CN"/>
              </w:rPr>
              <w:t>24</w:t>
            </w:r>
            <w:r>
              <w:rPr>
                <w:rFonts w:hint="default" w:ascii="Times New Roman" w:hAnsi="Times New Roman" w:eastAsia="仿宋_GB2312" w:cs="Times New Roman"/>
                <w:color w:val="000000"/>
                <w:sz w:val="18"/>
                <w:szCs w:val="18"/>
              </w:rPr>
              <w:t>年年底之前</w:t>
            </w:r>
          </w:p>
        </w:tc>
        <w:tc>
          <w:tcPr>
            <w:tcW w:w="645" w:type="dxa"/>
            <w:tcBorders>
              <w:top w:val="nil"/>
              <w:left w:val="nil"/>
              <w:bottom w:val="single" w:color="auto" w:sz="4" w:space="0"/>
              <w:right w:val="single" w:color="auto" w:sz="4" w:space="0"/>
            </w:tcBorders>
            <w:noWrap w:val="0"/>
            <w:vAlign w:val="center"/>
          </w:tcPr>
          <w:p w14:paraId="779B03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080" w:type="dxa"/>
            <w:tcBorders>
              <w:top w:val="nil"/>
              <w:left w:val="nil"/>
              <w:bottom w:val="single" w:color="auto" w:sz="4" w:space="0"/>
              <w:right w:val="single" w:color="auto" w:sz="4" w:space="0"/>
            </w:tcBorders>
            <w:noWrap w:val="0"/>
            <w:vAlign w:val="center"/>
          </w:tcPr>
          <w:p w14:paraId="0DAAC2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265" w:type="dxa"/>
            <w:tcBorders>
              <w:top w:val="nil"/>
              <w:left w:val="nil"/>
              <w:bottom w:val="single" w:color="auto" w:sz="4" w:space="0"/>
              <w:right w:val="single" w:color="auto" w:sz="4" w:space="0"/>
            </w:tcBorders>
            <w:noWrap w:val="0"/>
            <w:vAlign w:val="center"/>
          </w:tcPr>
          <w:p w14:paraId="57C927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4E0BA70">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0"/>
            <w:vAlign w:val="center"/>
          </w:tcPr>
          <w:p w14:paraId="697CD40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left w:val="single" w:color="auto" w:sz="4" w:space="0"/>
              <w:right w:val="single" w:color="auto" w:sz="4" w:space="0"/>
            </w:tcBorders>
            <w:noWrap w:val="0"/>
            <w:vAlign w:val="center"/>
          </w:tcPr>
          <w:p w14:paraId="26D8F21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13BA903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E3E82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资金支付时间</w:t>
            </w:r>
          </w:p>
        </w:tc>
        <w:tc>
          <w:tcPr>
            <w:tcW w:w="1080" w:type="dxa"/>
            <w:tcBorders>
              <w:top w:val="nil"/>
              <w:left w:val="nil"/>
              <w:bottom w:val="single" w:color="auto" w:sz="4" w:space="0"/>
              <w:right w:val="single" w:color="auto" w:sz="4" w:space="0"/>
            </w:tcBorders>
            <w:noWrap w:val="0"/>
            <w:vAlign w:val="center"/>
          </w:tcPr>
          <w:p w14:paraId="7B47D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按季度拨付</w:t>
            </w:r>
          </w:p>
        </w:tc>
        <w:tc>
          <w:tcPr>
            <w:tcW w:w="1050" w:type="dxa"/>
            <w:tcBorders>
              <w:top w:val="nil"/>
              <w:left w:val="nil"/>
              <w:bottom w:val="single" w:color="auto" w:sz="4" w:space="0"/>
              <w:right w:val="single" w:color="auto" w:sz="4" w:space="0"/>
            </w:tcBorders>
            <w:noWrap w:val="0"/>
            <w:vAlign w:val="center"/>
          </w:tcPr>
          <w:p w14:paraId="5D570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按季度拨付</w:t>
            </w:r>
          </w:p>
        </w:tc>
        <w:tc>
          <w:tcPr>
            <w:tcW w:w="645" w:type="dxa"/>
            <w:tcBorders>
              <w:top w:val="nil"/>
              <w:left w:val="nil"/>
              <w:bottom w:val="single" w:color="auto" w:sz="4" w:space="0"/>
              <w:right w:val="single" w:color="auto" w:sz="4" w:space="0"/>
            </w:tcBorders>
            <w:noWrap w:val="0"/>
            <w:vAlign w:val="center"/>
          </w:tcPr>
          <w:p w14:paraId="5BA1AB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080" w:type="dxa"/>
            <w:tcBorders>
              <w:top w:val="nil"/>
              <w:left w:val="nil"/>
              <w:bottom w:val="single" w:color="auto" w:sz="4" w:space="0"/>
              <w:right w:val="single" w:color="auto" w:sz="4" w:space="0"/>
            </w:tcBorders>
            <w:noWrap w:val="0"/>
            <w:vAlign w:val="center"/>
          </w:tcPr>
          <w:p w14:paraId="5B20F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265" w:type="dxa"/>
            <w:tcBorders>
              <w:top w:val="nil"/>
              <w:left w:val="nil"/>
              <w:bottom w:val="single" w:color="auto" w:sz="4" w:space="0"/>
              <w:right w:val="single" w:color="auto" w:sz="4" w:space="0"/>
            </w:tcBorders>
            <w:noWrap w:val="0"/>
            <w:vAlign w:val="center"/>
          </w:tcPr>
          <w:p w14:paraId="5228F2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B8B8406">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B0EFB6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left w:val="single" w:color="auto" w:sz="4" w:space="0"/>
              <w:right w:val="single" w:color="auto" w:sz="4" w:space="0"/>
            </w:tcBorders>
            <w:noWrap w:val="0"/>
            <w:vAlign w:val="center"/>
          </w:tcPr>
          <w:p w14:paraId="080E0A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restart"/>
            <w:tcBorders>
              <w:top w:val="single" w:color="auto" w:sz="4" w:space="0"/>
              <w:left w:val="single" w:color="auto" w:sz="4" w:space="0"/>
              <w:right w:val="single" w:color="auto" w:sz="4" w:space="0"/>
            </w:tcBorders>
            <w:noWrap w:val="0"/>
            <w:vAlign w:val="center"/>
          </w:tcPr>
          <w:p w14:paraId="415AEFB8">
            <w:pPr>
              <w:keepNext w:val="0"/>
              <w:keepLines w:val="0"/>
              <w:pageBreakBefore w:val="0"/>
              <w:widowControl/>
              <w:tabs>
                <w:tab w:val="left" w:pos="397"/>
              </w:tabs>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成本指标</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B2E8F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18"/>
                <w:szCs w:val="18"/>
                <w:lang w:val="en-US" w:eastAsia="zh-CN" w:bidi="ar-SA"/>
              </w:rPr>
            </w:pPr>
            <w:r>
              <w:rPr>
                <w:rFonts w:hint="default" w:ascii="Times New Roman" w:hAnsi="Times New Roman" w:eastAsia="仿宋_GB2312" w:cs="Times New Roman"/>
                <w:color w:val="000000"/>
                <w:sz w:val="18"/>
                <w:szCs w:val="18"/>
              </w:rPr>
              <w:t>补助办公经费</w:t>
            </w:r>
          </w:p>
        </w:tc>
        <w:tc>
          <w:tcPr>
            <w:tcW w:w="1080" w:type="dxa"/>
            <w:tcBorders>
              <w:top w:val="nil"/>
              <w:left w:val="nil"/>
              <w:bottom w:val="single" w:color="auto" w:sz="4" w:space="0"/>
              <w:right w:val="single" w:color="auto" w:sz="4" w:space="0"/>
            </w:tcBorders>
            <w:noWrap w:val="0"/>
            <w:vAlign w:val="center"/>
          </w:tcPr>
          <w:p w14:paraId="2010F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39万</w:t>
            </w:r>
          </w:p>
        </w:tc>
        <w:tc>
          <w:tcPr>
            <w:tcW w:w="1050" w:type="dxa"/>
            <w:tcBorders>
              <w:top w:val="nil"/>
              <w:left w:val="nil"/>
              <w:bottom w:val="single" w:color="auto" w:sz="4" w:space="0"/>
              <w:right w:val="single" w:color="auto" w:sz="4" w:space="0"/>
            </w:tcBorders>
            <w:noWrap w:val="0"/>
            <w:vAlign w:val="center"/>
          </w:tcPr>
          <w:p w14:paraId="522C83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39万</w:t>
            </w:r>
          </w:p>
        </w:tc>
        <w:tc>
          <w:tcPr>
            <w:tcW w:w="645" w:type="dxa"/>
            <w:tcBorders>
              <w:top w:val="nil"/>
              <w:left w:val="nil"/>
              <w:bottom w:val="single" w:color="auto" w:sz="4" w:space="0"/>
              <w:right w:val="single" w:color="auto" w:sz="4" w:space="0"/>
            </w:tcBorders>
            <w:noWrap w:val="0"/>
            <w:vAlign w:val="center"/>
          </w:tcPr>
          <w:p w14:paraId="0FB852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w:t>
            </w:r>
          </w:p>
        </w:tc>
        <w:tc>
          <w:tcPr>
            <w:tcW w:w="1080" w:type="dxa"/>
            <w:tcBorders>
              <w:top w:val="nil"/>
              <w:left w:val="nil"/>
              <w:bottom w:val="single" w:color="auto" w:sz="4" w:space="0"/>
              <w:right w:val="single" w:color="auto" w:sz="4" w:space="0"/>
            </w:tcBorders>
            <w:noWrap w:val="0"/>
            <w:vAlign w:val="center"/>
          </w:tcPr>
          <w:p w14:paraId="1D2405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w:t>
            </w:r>
          </w:p>
        </w:tc>
        <w:tc>
          <w:tcPr>
            <w:tcW w:w="1265" w:type="dxa"/>
            <w:tcBorders>
              <w:top w:val="nil"/>
              <w:left w:val="nil"/>
              <w:bottom w:val="single" w:color="auto" w:sz="4" w:space="0"/>
              <w:right w:val="single" w:color="auto" w:sz="4" w:space="0"/>
            </w:tcBorders>
            <w:noWrap w:val="0"/>
            <w:vAlign w:val="center"/>
          </w:tcPr>
          <w:p w14:paraId="52200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13C8DFC6">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0841C0B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left w:val="single" w:color="auto" w:sz="4" w:space="0"/>
              <w:right w:val="single" w:color="auto" w:sz="4" w:space="0"/>
            </w:tcBorders>
            <w:noWrap w:val="0"/>
            <w:vAlign w:val="center"/>
          </w:tcPr>
          <w:p w14:paraId="3C6E93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continue"/>
            <w:tcBorders>
              <w:left w:val="single" w:color="auto" w:sz="4" w:space="0"/>
              <w:right w:val="single" w:color="auto" w:sz="4" w:space="0"/>
            </w:tcBorders>
            <w:noWrap w:val="0"/>
            <w:vAlign w:val="center"/>
          </w:tcPr>
          <w:p w14:paraId="757AC1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C16FD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18"/>
                <w:szCs w:val="18"/>
                <w:lang w:val="en-US" w:eastAsia="zh-CN" w:bidi="ar-SA"/>
              </w:rPr>
            </w:pPr>
            <w:r>
              <w:rPr>
                <w:rFonts w:hint="default" w:ascii="Times New Roman" w:hAnsi="Times New Roman" w:eastAsia="仿宋_GB2312" w:cs="Times New Roman"/>
                <w:color w:val="000000"/>
                <w:sz w:val="18"/>
                <w:szCs w:val="18"/>
              </w:rPr>
              <w:t>补助公共服务运行维护经费</w:t>
            </w:r>
          </w:p>
        </w:tc>
        <w:tc>
          <w:tcPr>
            <w:tcW w:w="1080" w:type="dxa"/>
            <w:tcBorders>
              <w:top w:val="nil"/>
              <w:left w:val="nil"/>
              <w:bottom w:val="single" w:color="auto" w:sz="4" w:space="0"/>
              <w:right w:val="single" w:color="auto" w:sz="4" w:space="0"/>
            </w:tcBorders>
            <w:noWrap w:val="0"/>
            <w:vAlign w:val="center"/>
          </w:tcPr>
          <w:p w14:paraId="0343B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33万</w:t>
            </w:r>
          </w:p>
        </w:tc>
        <w:tc>
          <w:tcPr>
            <w:tcW w:w="1050" w:type="dxa"/>
            <w:tcBorders>
              <w:top w:val="nil"/>
              <w:left w:val="nil"/>
              <w:bottom w:val="single" w:color="auto" w:sz="4" w:space="0"/>
              <w:right w:val="single" w:color="auto" w:sz="4" w:space="0"/>
            </w:tcBorders>
            <w:noWrap w:val="0"/>
            <w:vAlign w:val="center"/>
          </w:tcPr>
          <w:p w14:paraId="0CD526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33万</w:t>
            </w:r>
          </w:p>
        </w:tc>
        <w:tc>
          <w:tcPr>
            <w:tcW w:w="645" w:type="dxa"/>
            <w:tcBorders>
              <w:top w:val="nil"/>
              <w:left w:val="nil"/>
              <w:bottom w:val="single" w:color="auto" w:sz="4" w:space="0"/>
              <w:right w:val="single" w:color="auto" w:sz="4" w:space="0"/>
            </w:tcBorders>
            <w:noWrap w:val="0"/>
            <w:vAlign w:val="center"/>
          </w:tcPr>
          <w:p w14:paraId="1E18A2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w:t>
            </w:r>
          </w:p>
        </w:tc>
        <w:tc>
          <w:tcPr>
            <w:tcW w:w="1080" w:type="dxa"/>
            <w:tcBorders>
              <w:top w:val="nil"/>
              <w:left w:val="nil"/>
              <w:bottom w:val="single" w:color="auto" w:sz="4" w:space="0"/>
              <w:right w:val="single" w:color="auto" w:sz="4" w:space="0"/>
            </w:tcBorders>
            <w:noWrap w:val="0"/>
            <w:vAlign w:val="center"/>
          </w:tcPr>
          <w:p w14:paraId="234F8F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w:t>
            </w:r>
          </w:p>
        </w:tc>
        <w:tc>
          <w:tcPr>
            <w:tcW w:w="1265" w:type="dxa"/>
            <w:tcBorders>
              <w:top w:val="nil"/>
              <w:left w:val="nil"/>
              <w:bottom w:val="single" w:color="auto" w:sz="4" w:space="0"/>
              <w:right w:val="single" w:color="auto" w:sz="4" w:space="0"/>
            </w:tcBorders>
            <w:noWrap w:val="0"/>
            <w:vAlign w:val="center"/>
          </w:tcPr>
          <w:p w14:paraId="6339FE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467A0AD5">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60BE913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left w:val="single" w:color="auto" w:sz="4" w:space="0"/>
              <w:right w:val="single" w:color="auto" w:sz="4" w:space="0"/>
            </w:tcBorders>
            <w:noWrap w:val="0"/>
            <w:vAlign w:val="center"/>
          </w:tcPr>
          <w:p w14:paraId="53662D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continue"/>
            <w:tcBorders>
              <w:left w:val="single" w:color="auto" w:sz="4" w:space="0"/>
              <w:right w:val="single" w:color="auto" w:sz="4" w:space="0"/>
            </w:tcBorders>
            <w:noWrap w:val="0"/>
            <w:vAlign w:val="center"/>
          </w:tcPr>
          <w:p w14:paraId="177CFA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04096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18"/>
                <w:szCs w:val="18"/>
                <w:lang w:val="en-US" w:eastAsia="zh-CN" w:bidi="ar-SA"/>
              </w:rPr>
            </w:pPr>
            <w:r>
              <w:rPr>
                <w:rFonts w:hint="default" w:ascii="Times New Roman" w:hAnsi="Times New Roman" w:eastAsia="仿宋_GB2312" w:cs="Times New Roman"/>
                <w:color w:val="000000"/>
                <w:sz w:val="18"/>
                <w:szCs w:val="18"/>
              </w:rPr>
              <w:t>补助村级组织服务群众经费和社区惠民资金</w:t>
            </w:r>
          </w:p>
        </w:tc>
        <w:tc>
          <w:tcPr>
            <w:tcW w:w="1080" w:type="dxa"/>
            <w:tcBorders>
              <w:top w:val="nil"/>
              <w:left w:val="nil"/>
              <w:bottom w:val="single" w:color="auto" w:sz="4" w:space="0"/>
              <w:right w:val="single" w:color="auto" w:sz="4" w:space="0"/>
            </w:tcBorders>
            <w:noWrap w:val="0"/>
            <w:vAlign w:val="center"/>
          </w:tcPr>
          <w:p w14:paraId="35CE6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25</w:t>
            </w:r>
            <w:r>
              <w:rPr>
                <w:rFonts w:hint="default" w:ascii="Times New Roman" w:hAnsi="Times New Roman" w:eastAsia="仿宋_GB2312" w:cs="Times New Roman"/>
                <w:color w:val="000000"/>
                <w:sz w:val="20"/>
                <w:szCs w:val="20"/>
              </w:rPr>
              <w:t>万</w:t>
            </w:r>
          </w:p>
        </w:tc>
        <w:tc>
          <w:tcPr>
            <w:tcW w:w="1050" w:type="dxa"/>
            <w:tcBorders>
              <w:top w:val="nil"/>
              <w:left w:val="nil"/>
              <w:bottom w:val="single" w:color="auto" w:sz="4" w:space="0"/>
              <w:right w:val="single" w:color="auto" w:sz="4" w:space="0"/>
            </w:tcBorders>
            <w:noWrap w:val="0"/>
            <w:vAlign w:val="center"/>
          </w:tcPr>
          <w:p w14:paraId="66FC88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25</w:t>
            </w:r>
            <w:r>
              <w:rPr>
                <w:rFonts w:hint="default" w:ascii="Times New Roman" w:hAnsi="Times New Roman" w:eastAsia="仿宋_GB2312" w:cs="Times New Roman"/>
                <w:color w:val="000000"/>
                <w:sz w:val="20"/>
                <w:szCs w:val="20"/>
              </w:rPr>
              <w:t>万</w:t>
            </w:r>
          </w:p>
        </w:tc>
        <w:tc>
          <w:tcPr>
            <w:tcW w:w="645" w:type="dxa"/>
            <w:tcBorders>
              <w:top w:val="nil"/>
              <w:left w:val="nil"/>
              <w:bottom w:val="single" w:color="auto" w:sz="4" w:space="0"/>
              <w:right w:val="single" w:color="auto" w:sz="4" w:space="0"/>
            </w:tcBorders>
            <w:noWrap w:val="0"/>
            <w:vAlign w:val="center"/>
          </w:tcPr>
          <w:p w14:paraId="4E42B1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w:t>
            </w:r>
          </w:p>
        </w:tc>
        <w:tc>
          <w:tcPr>
            <w:tcW w:w="1080" w:type="dxa"/>
            <w:tcBorders>
              <w:top w:val="nil"/>
              <w:left w:val="nil"/>
              <w:bottom w:val="single" w:color="auto" w:sz="4" w:space="0"/>
              <w:right w:val="single" w:color="auto" w:sz="4" w:space="0"/>
            </w:tcBorders>
            <w:noWrap w:val="0"/>
            <w:vAlign w:val="center"/>
          </w:tcPr>
          <w:p w14:paraId="4F4BF6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w:t>
            </w:r>
          </w:p>
        </w:tc>
        <w:tc>
          <w:tcPr>
            <w:tcW w:w="1265" w:type="dxa"/>
            <w:tcBorders>
              <w:top w:val="nil"/>
              <w:left w:val="nil"/>
              <w:bottom w:val="single" w:color="auto" w:sz="4" w:space="0"/>
              <w:right w:val="single" w:color="auto" w:sz="4" w:space="0"/>
            </w:tcBorders>
            <w:noWrap w:val="0"/>
            <w:vAlign w:val="center"/>
          </w:tcPr>
          <w:p w14:paraId="314964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3ABD9C0A">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3784096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left w:val="single" w:color="auto" w:sz="4" w:space="0"/>
              <w:bottom w:val="single" w:color="auto" w:sz="4" w:space="0"/>
              <w:right w:val="single" w:color="auto" w:sz="4" w:space="0"/>
            </w:tcBorders>
            <w:noWrap w:val="0"/>
            <w:vAlign w:val="center"/>
          </w:tcPr>
          <w:p w14:paraId="6B920F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continue"/>
            <w:tcBorders>
              <w:left w:val="single" w:color="auto" w:sz="4" w:space="0"/>
              <w:bottom w:val="single" w:color="auto" w:sz="4" w:space="0"/>
              <w:right w:val="single" w:color="auto" w:sz="4" w:space="0"/>
            </w:tcBorders>
            <w:noWrap w:val="0"/>
            <w:vAlign w:val="center"/>
          </w:tcPr>
          <w:p w14:paraId="01597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8AAA5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18"/>
                <w:szCs w:val="18"/>
                <w:lang w:val="en-US" w:eastAsia="zh-CN" w:bidi="ar-SA"/>
              </w:rPr>
            </w:pPr>
            <w:r>
              <w:rPr>
                <w:rFonts w:hint="default" w:ascii="Times New Roman" w:hAnsi="Times New Roman" w:eastAsia="仿宋_GB2312" w:cs="Times New Roman"/>
                <w:color w:val="000000"/>
                <w:sz w:val="18"/>
                <w:szCs w:val="18"/>
              </w:rPr>
              <w:t>补助正常离任村干部生活补贴</w:t>
            </w:r>
          </w:p>
        </w:tc>
        <w:tc>
          <w:tcPr>
            <w:tcW w:w="1080" w:type="dxa"/>
            <w:tcBorders>
              <w:top w:val="nil"/>
              <w:left w:val="nil"/>
              <w:bottom w:val="single" w:color="auto" w:sz="4" w:space="0"/>
              <w:right w:val="single" w:color="auto" w:sz="4" w:space="0"/>
            </w:tcBorders>
            <w:noWrap w:val="0"/>
            <w:vAlign w:val="center"/>
          </w:tcPr>
          <w:p w14:paraId="6C076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22</w:t>
            </w:r>
            <w:r>
              <w:rPr>
                <w:rFonts w:hint="default" w:ascii="Times New Roman" w:hAnsi="Times New Roman" w:eastAsia="仿宋_GB2312" w:cs="Times New Roman"/>
                <w:color w:val="000000"/>
                <w:sz w:val="20"/>
                <w:szCs w:val="20"/>
              </w:rPr>
              <w:t>万</w:t>
            </w:r>
          </w:p>
        </w:tc>
        <w:tc>
          <w:tcPr>
            <w:tcW w:w="1050" w:type="dxa"/>
            <w:tcBorders>
              <w:top w:val="nil"/>
              <w:left w:val="nil"/>
              <w:bottom w:val="single" w:color="auto" w:sz="4" w:space="0"/>
              <w:right w:val="single" w:color="auto" w:sz="4" w:space="0"/>
            </w:tcBorders>
            <w:noWrap w:val="0"/>
            <w:vAlign w:val="center"/>
          </w:tcPr>
          <w:p w14:paraId="70CE8D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22</w:t>
            </w:r>
            <w:r>
              <w:rPr>
                <w:rFonts w:hint="default" w:ascii="Times New Roman" w:hAnsi="Times New Roman" w:eastAsia="仿宋_GB2312" w:cs="Times New Roman"/>
                <w:color w:val="000000"/>
                <w:sz w:val="20"/>
                <w:szCs w:val="20"/>
              </w:rPr>
              <w:t>万</w:t>
            </w:r>
          </w:p>
        </w:tc>
        <w:tc>
          <w:tcPr>
            <w:tcW w:w="645" w:type="dxa"/>
            <w:tcBorders>
              <w:top w:val="nil"/>
              <w:left w:val="nil"/>
              <w:bottom w:val="single" w:color="auto" w:sz="4" w:space="0"/>
              <w:right w:val="single" w:color="auto" w:sz="4" w:space="0"/>
            </w:tcBorders>
            <w:noWrap w:val="0"/>
            <w:vAlign w:val="center"/>
          </w:tcPr>
          <w:p w14:paraId="7C65D6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w:t>
            </w:r>
          </w:p>
        </w:tc>
        <w:tc>
          <w:tcPr>
            <w:tcW w:w="1080" w:type="dxa"/>
            <w:tcBorders>
              <w:top w:val="nil"/>
              <w:left w:val="nil"/>
              <w:bottom w:val="single" w:color="auto" w:sz="4" w:space="0"/>
              <w:right w:val="single" w:color="auto" w:sz="4" w:space="0"/>
            </w:tcBorders>
            <w:noWrap w:val="0"/>
            <w:vAlign w:val="center"/>
          </w:tcPr>
          <w:p w14:paraId="77FB1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w:t>
            </w:r>
          </w:p>
        </w:tc>
        <w:tc>
          <w:tcPr>
            <w:tcW w:w="1265" w:type="dxa"/>
            <w:tcBorders>
              <w:top w:val="nil"/>
              <w:left w:val="nil"/>
              <w:bottom w:val="single" w:color="auto" w:sz="4" w:space="0"/>
              <w:right w:val="single" w:color="auto" w:sz="4" w:space="0"/>
            </w:tcBorders>
            <w:noWrap w:val="0"/>
            <w:vAlign w:val="center"/>
          </w:tcPr>
          <w:p w14:paraId="6118D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41C5A3A0">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62C1A48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3E1B92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1F033B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38375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540A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CB790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0E8B7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D3436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带动地方经济增长率</w:t>
            </w:r>
          </w:p>
        </w:tc>
        <w:tc>
          <w:tcPr>
            <w:tcW w:w="1080" w:type="dxa"/>
            <w:tcBorders>
              <w:top w:val="nil"/>
              <w:left w:val="nil"/>
              <w:bottom w:val="single" w:color="auto" w:sz="4" w:space="0"/>
              <w:right w:val="single" w:color="auto" w:sz="4" w:space="0"/>
            </w:tcBorders>
            <w:noWrap w:val="0"/>
            <w:vAlign w:val="center"/>
          </w:tcPr>
          <w:p w14:paraId="556913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≥90%</w:t>
            </w:r>
          </w:p>
        </w:tc>
        <w:tc>
          <w:tcPr>
            <w:tcW w:w="1050" w:type="dxa"/>
            <w:tcBorders>
              <w:top w:val="nil"/>
              <w:left w:val="nil"/>
              <w:bottom w:val="single" w:color="auto" w:sz="4" w:space="0"/>
              <w:right w:val="single" w:color="auto" w:sz="4" w:space="0"/>
            </w:tcBorders>
            <w:noWrap w:val="0"/>
            <w:vAlign w:val="center"/>
          </w:tcPr>
          <w:p w14:paraId="01C236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≥90%</w:t>
            </w:r>
          </w:p>
        </w:tc>
        <w:tc>
          <w:tcPr>
            <w:tcW w:w="645" w:type="dxa"/>
            <w:tcBorders>
              <w:top w:val="nil"/>
              <w:left w:val="nil"/>
              <w:bottom w:val="single" w:color="auto" w:sz="4" w:space="0"/>
              <w:right w:val="single" w:color="auto" w:sz="4" w:space="0"/>
            </w:tcBorders>
            <w:noWrap w:val="0"/>
            <w:vAlign w:val="center"/>
          </w:tcPr>
          <w:p w14:paraId="509B5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080" w:type="dxa"/>
            <w:tcBorders>
              <w:top w:val="nil"/>
              <w:left w:val="nil"/>
              <w:bottom w:val="single" w:color="auto" w:sz="4" w:space="0"/>
              <w:right w:val="single" w:color="auto" w:sz="4" w:space="0"/>
            </w:tcBorders>
            <w:noWrap w:val="0"/>
            <w:vAlign w:val="center"/>
          </w:tcPr>
          <w:p w14:paraId="0E9589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58AF55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42CF518">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7A9E84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F7CC0E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AC24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613E7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00C09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带动就业增长率</w:t>
            </w:r>
          </w:p>
        </w:tc>
        <w:tc>
          <w:tcPr>
            <w:tcW w:w="1080" w:type="dxa"/>
            <w:tcBorders>
              <w:top w:val="nil"/>
              <w:left w:val="nil"/>
              <w:bottom w:val="single" w:color="auto" w:sz="4" w:space="0"/>
              <w:right w:val="single" w:color="auto" w:sz="4" w:space="0"/>
            </w:tcBorders>
            <w:noWrap w:val="0"/>
            <w:vAlign w:val="center"/>
          </w:tcPr>
          <w:p w14:paraId="0574B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050" w:type="dxa"/>
            <w:tcBorders>
              <w:top w:val="nil"/>
              <w:left w:val="nil"/>
              <w:bottom w:val="single" w:color="auto" w:sz="4" w:space="0"/>
              <w:right w:val="single" w:color="auto" w:sz="4" w:space="0"/>
            </w:tcBorders>
            <w:noWrap w:val="0"/>
            <w:vAlign w:val="center"/>
          </w:tcPr>
          <w:p w14:paraId="1154B4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645" w:type="dxa"/>
            <w:tcBorders>
              <w:top w:val="nil"/>
              <w:left w:val="nil"/>
              <w:bottom w:val="single" w:color="auto" w:sz="4" w:space="0"/>
              <w:right w:val="single" w:color="auto" w:sz="4" w:space="0"/>
            </w:tcBorders>
            <w:noWrap w:val="0"/>
            <w:vAlign w:val="center"/>
          </w:tcPr>
          <w:p w14:paraId="7D7240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080" w:type="dxa"/>
            <w:tcBorders>
              <w:top w:val="nil"/>
              <w:left w:val="nil"/>
              <w:bottom w:val="single" w:color="auto" w:sz="4" w:space="0"/>
              <w:right w:val="single" w:color="auto" w:sz="4" w:space="0"/>
            </w:tcBorders>
            <w:noWrap w:val="0"/>
            <w:vAlign w:val="center"/>
          </w:tcPr>
          <w:p w14:paraId="13427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1A2BD4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p>
        </w:tc>
      </w:tr>
      <w:tr w14:paraId="35096C87">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3F45EFD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7828D23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CCF9A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71A2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26088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人居环境改善率</w:t>
            </w:r>
          </w:p>
        </w:tc>
        <w:tc>
          <w:tcPr>
            <w:tcW w:w="1080" w:type="dxa"/>
            <w:tcBorders>
              <w:top w:val="nil"/>
              <w:left w:val="nil"/>
              <w:bottom w:val="single" w:color="auto" w:sz="4" w:space="0"/>
              <w:right w:val="single" w:color="auto" w:sz="4" w:space="0"/>
            </w:tcBorders>
            <w:noWrap w:val="0"/>
            <w:vAlign w:val="center"/>
          </w:tcPr>
          <w:p w14:paraId="64A95D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050" w:type="dxa"/>
            <w:tcBorders>
              <w:top w:val="nil"/>
              <w:left w:val="nil"/>
              <w:bottom w:val="single" w:color="auto" w:sz="4" w:space="0"/>
              <w:right w:val="single" w:color="auto" w:sz="4" w:space="0"/>
            </w:tcBorders>
            <w:noWrap w:val="0"/>
            <w:vAlign w:val="center"/>
          </w:tcPr>
          <w:p w14:paraId="5624BC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w:t>
            </w:r>
            <w:r>
              <w:rPr>
                <w:rFonts w:hint="eastAsia" w:ascii="Times New Roman" w:hAnsi="Times New Roman" w:eastAsia="仿宋_GB2312" w:cs="Times New Roman"/>
                <w:color w:val="000000"/>
                <w:sz w:val="20"/>
                <w:szCs w:val="20"/>
                <w:lang w:val="en-US" w:eastAsia="zh-CN"/>
              </w:rPr>
              <w:t>0</w:t>
            </w:r>
            <w:r>
              <w:rPr>
                <w:rFonts w:hint="default" w:ascii="Times New Roman" w:hAnsi="Times New Roman" w:eastAsia="仿宋_GB2312" w:cs="Times New Roman"/>
                <w:color w:val="000000"/>
                <w:sz w:val="20"/>
                <w:szCs w:val="20"/>
              </w:rPr>
              <w:t>%</w:t>
            </w:r>
          </w:p>
        </w:tc>
        <w:tc>
          <w:tcPr>
            <w:tcW w:w="645" w:type="dxa"/>
            <w:tcBorders>
              <w:top w:val="nil"/>
              <w:left w:val="nil"/>
              <w:bottom w:val="single" w:color="auto" w:sz="4" w:space="0"/>
              <w:right w:val="single" w:color="auto" w:sz="4" w:space="0"/>
            </w:tcBorders>
            <w:noWrap w:val="0"/>
            <w:vAlign w:val="center"/>
          </w:tcPr>
          <w:p w14:paraId="24D2D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080" w:type="dxa"/>
            <w:tcBorders>
              <w:top w:val="nil"/>
              <w:left w:val="nil"/>
              <w:bottom w:val="single" w:color="auto" w:sz="4" w:space="0"/>
              <w:right w:val="single" w:color="auto" w:sz="4" w:space="0"/>
            </w:tcBorders>
            <w:noWrap w:val="0"/>
            <w:vAlign w:val="center"/>
          </w:tcPr>
          <w:p w14:paraId="70DEF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5ECDE0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加强资金使用监管</w:t>
            </w:r>
          </w:p>
        </w:tc>
      </w:tr>
      <w:tr w14:paraId="38B3C9FF">
        <w:tblPrEx>
          <w:tblCellMar>
            <w:top w:w="0" w:type="dxa"/>
            <w:left w:w="108" w:type="dxa"/>
            <w:bottom w:w="0" w:type="dxa"/>
            <w:right w:w="108" w:type="dxa"/>
          </w:tblCellMar>
        </w:tblPrEx>
        <w:trPr>
          <w:trHeight w:val="630" w:hRule="atLeast"/>
          <w:jc w:val="center"/>
        </w:trPr>
        <w:tc>
          <w:tcPr>
            <w:tcW w:w="1073" w:type="dxa"/>
            <w:vMerge w:val="continue"/>
            <w:tcBorders>
              <w:left w:val="single" w:color="auto" w:sz="4" w:space="0"/>
              <w:right w:val="single" w:color="auto" w:sz="4" w:space="0"/>
            </w:tcBorders>
            <w:noWrap w:val="0"/>
            <w:vAlign w:val="center"/>
          </w:tcPr>
          <w:p w14:paraId="78355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00156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E2F3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F7020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项目持续发挥作用的期限</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C7C8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≥15年</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62F2E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≥15年</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7EF89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DBA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BAF8D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0D0B005">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0EF777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tcBorders>
              <w:top w:val="single" w:color="auto" w:sz="4" w:space="0"/>
              <w:left w:val="nil"/>
              <w:right w:val="single" w:color="auto" w:sz="4" w:space="0"/>
            </w:tcBorders>
            <w:noWrap w:val="0"/>
            <w:vAlign w:val="center"/>
          </w:tcPr>
          <w:p w14:paraId="132ED8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40E52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4E1D63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0" w:type="dxa"/>
            <w:tcBorders>
              <w:top w:val="single" w:color="auto" w:sz="4" w:space="0"/>
              <w:left w:val="nil"/>
              <w:right w:val="single" w:color="auto" w:sz="4" w:space="0"/>
            </w:tcBorders>
            <w:noWrap w:val="0"/>
            <w:vAlign w:val="center"/>
          </w:tcPr>
          <w:p w14:paraId="093F5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515" w:type="dxa"/>
            <w:tcBorders>
              <w:top w:val="single" w:color="auto" w:sz="4" w:space="0"/>
              <w:left w:val="nil"/>
              <w:bottom w:val="single" w:color="auto" w:sz="4" w:space="0"/>
              <w:right w:val="single" w:color="auto" w:sz="4" w:space="0"/>
            </w:tcBorders>
            <w:noWrap w:val="0"/>
            <w:vAlign w:val="center"/>
          </w:tcPr>
          <w:p w14:paraId="2E678B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服务群众满意度</w:t>
            </w:r>
          </w:p>
        </w:tc>
        <w:tc>
          <w:tcPr>
            <w:tcW w:w="1080" w:type="dxa"/>
            <w:tcBorders>
              <w:top w:val="nil"/>
              <w:left w:val="nil"/>
              <w:bottom w:val="single" w:color="auto" w:sz="4" w:space="0"/>
              <w:right w:val="single" w:color="auto" w:sz="4" w:space="0"/>
            </w:tcBorders>
            <w:noWrap w:val="0"/>
            <w:vAlign w:val="center"/>
          </w:tcPr>
          <w:p w14:paraId="3B632C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050" w:type="dxa"/>
            <w:tcBorders>
              <w:top w:val="nil"/>
              <w:left w:val="nil"/>
              <w:bottom w:val="single" w:color="auto" w:sz="4" w:space="0"/>
              <w:right w:val="single" w:color="auto" w:sz="4" w:space="0"/>
            </w:tcBorders>
            <w:noWrap w:val="0"/>
            <w:vAlign w:val="center"/>
          </w:tcPr>
          <w:p w14:paraId="494135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645" w:type="dxa"/>
            <w:tcBorders>
              <w:top w:val="nil"/>
              <w:left w:val="nil"/>
              <w:bottom w:val="single" w:color="auto" w:sz="4" w:space="0"/>
              <w:right w:val="single" w:color="auto" w:sz="4" w:space="0"/>
            </w:tcBorders>
            <w:noWrap w:val="0"/>
            <w:vAlign w:val="center"/>
          </w:tcPr>
          <w:p w14:paraId="76735F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80" w:type="dxa"/>
            <w:tcBorders>
              <w:top w:val="nil"/>
              <w:left w:val="nil"/>
              <w:bottom w:val="single" w:color="auto" w:sz="4" w:space="0"/>
              <w:right w:val="single" w:color="auto" w:sz="4" w:space="0"/>
            </w:tcBorders>
            <w:noWrap w:val="0"/>
            <w:vAlign w:val="center"/>
          </w:tcPr>
          <w:p w14:paraId="06F6C9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1265" w:type="dxa"/>
            <w:tcBorders>
              <w:top w:val="nil"/>
              <w:left w:val="nil"/>
              <w:bottom w:val="single" w:color="auto" w:sz="4" w:space="0"/>
              <w:right w:val="single" w:color="auto" w:sz="4" w:space="0"/>
            </w:tcBorders>
            <w:noWrap w:val="0"/>
            <w:vAlign w:val="center"/>
          </w:tcPr>
          <w:p w14:paraId="68BC5B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183B927">
        <w:tblPrEx>
          <w:tblCellMar>
            <w:top w:w="0" w:type="dxa"/>
            <w:left w:w="108" w:type="dxa"/>
            <w:bottom w:w="0" w:type="dxa"/>
            <w:right w:w="108" w:type="dxa"/>
          </w:tblCellMar>
        </w:tblPrEx>
        <w:trPr>
          <w:jc w:val="center"/>
        </w:trPr>
        <w:tc>
          <w:tcPr>
            <w:tcW w:w="6861" w:type="dxa"/>
            <w:gridSpan w:val="6"/>
            <w:tcBorders>
              <w:top w:val="single" w:color="auto" w:sz="4" w:space="0"/>
              <w:left w:val="single" w:color="auto" w:sz="4" w:space="0"/>
              <w:bottom w:val="single" w:color="auto" w:sz="4" w:space="0"/>
              <w:right w:val="single" w:color="000000" w:sz="4" w:space="0"/>
            </w:tcBorders>
            <w:noWrap w:val="0"/>
            <w:vAlign w:val="center"/>
          </w:tcPr>
          <w:p w14:paraId="68F198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45" w:type="dxa"/>
            <w:tcBorders>
              <w:top w:val="nil"/>
              <w:left w:val="nil"/>
              <w:bottom w:val="single" w:color="auto" w:sz="4" w:space="0"/>
              <w:right w:val="single" w:color="auto" w:sz="4" w:space="0"/>
            </w:tcBorders>
            <w:noWrap w:val="0"/>
            <w:vAlign w:val="center"/>
          </w:tcPr>
          <w:p w14:paraId="46EF7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080" w:type="dxa"/>
            <w:tcBorders>
              <w:top w:val="nil"/>
              <w:left w:val="nil"/>
              <w:bottom w:val="single" w:color="auto" w:sz="4" w:space="0"/>
              <w:right w:val="single" w:color="auto" w:sz="4" w:space="0"/>
            </w:tcBorders>
            <w:noWrap w:val="0"/>
            <w:vAlign w:val="center"/>
          </w:tcPr>
          <w:p w14:paraId="003D4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98.5</w:t>
            </w:r>
          </w:p>
        </w:tc>
        <w:tc>
          <w:tcPr>
            <w:tcW w:w="1265" w:type="dxa"/>
            <w:tcBorders>
              <w:top w:val="nil"/>
              <w:left w:val="nil"/>
              <w:bottom w:val="single" w:color="auto" w:sz="4" w:space="0"/>
              <w:right w:val="single" w:color="auto" w:sz="4" w:space="0"/>
            </w:tcBorders>
            <w:noWrap w:val="0"/>
            <w:vAlign w:val="center"/>
          </w:tcPr>
          <w:p w14:paraId="4287C4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78BC3B8B">
      <w:pPr>
        <w:rPr>
          <w:rFonts w:hint="eastAsia" w:ascii="Times New Roman" w:hAnsi="Times New Roman" w:eastAsia="仿宋_GB2312" w:cs="Times New Roman"/>
          <w:sz w:val="18"/>
          <w:szCs w:val="18"/>
          <w:lang w:eastAsia="zh-CN"/>
        </w:rPr>
      </w:pPr>
    </w:p>
    <w:p w14:paraId="221C56D5">
      <w:pPr>
        <w:widowControl/>
        <w:spacing w:line="600" w:lineRule="exact"/>
        <w:jc w:val="center"/>
        <w:rPr>
          <w:rFonts w:hint="default" w:ascii="Times New Roman" w:hAnsi="Times New Roman" w:eastAsia="方正小标宋_GBK" w:cs="Times New Roman"/>
          <w:color w:val="000000"/>
          <w:sz w:val="36"/>
          <w:szCs w:val="36"/>
        </w:rPr>
      </w:pPr>
    </w:p>
    <w:p w14:paraId="07F3C044">
      <w:pPr>
        <w:widowControl/>
        <w:spacing w:line="600" w:lineRule="exact"/>
        <w:jc w:val="center"/>
        <w:rPr>
          <w:rFonts w:hint="default" w:ascii="Times New Roman" w:hAnsi="Times New Roman" w:eastAsia="方正小标宋_GBK" w:cs="Times New Roman"/>
          <w:color w:val="000000"/>
          <w:sz w:val="36"/>
          <w:szCs w:val="36"/>
        </w:rPr>
      </w:pPr>
    </w:p>
    <w:p w14:paraId="00091B94">
      <w:pPr>
        <w:widowControl/>
        <w:spacing w:line="600" w:lineRule="exact"/>
        <w:jc w:val="center"/>
        <w:rPr>
          <w:rFonts w:hint="default" w:ascii="Times New Roman" w:hAnsi="Times New Roman" w:eastAsia="方正小标宋_GBK" w:cs="Times New Roman"/>
          <w:color w:val="000000"/>
          <w:sz w:val="36"/>
          <w:szCs w:val="36"/>
        </w:rPr>
      </w:pPr>
    </w:p>
    <w:p w14:paraId="23023978">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2"/>
        <w:tblW w:w="9851" w:type="dxa"/>
        <w:jc w:val="center"/>
        <w:tblLayout w:type="autofit"/>
        <w:tblCellMar>
          <w:top w:w="0" w:type="dxa"/>
          <w:left w:w="108" w:type="dxa"/>
          <w:bottom w:w="0" w:type="dxa"/>
          <w:right w:w="108" w:type="dxa"/>
        </w:tblCellMar>
      </w:tblPr>
      <w:tblGrid>
        <w:gridCol w:w="1073"/>
        <w:gridCol w:w="1073"/>
        <w:gridCol w:w="1070"/>
        <w:gridCol w:w="1395"/>
        <w:gridCol w:w="1200"/>
        <w:gridCol w:w="1050"/>
        <w:gridCol w:w="645"/>
        <w:gridCol w:w="1080"/>
        <w:gridCol w:w="1265"/>
      </w:tblGrid>
      <w:tr w14:paraId="1A4786AC">
        <w:tblPrEx>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585B88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73EA4E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8" w:type="dxa"/>
            <w:gridSpan w:val="8"/>
            <w:tcBorders>
              <w:top w:val="single" w:color="auto" w:sz="4" w:space="0"/>
              <w:left w:val="nil"/>
              <w:bottom w:val="single" w:color="auto" w:sz="4" w:space="0"/>
              <w:right w:val="single" w:color="auto" w:sz="4" w:space="0"/>
            </w:tcBorders>
            <w:noWrap w:val="0"/>
            <w:vAlign w:val="center"/>
          </w:tcPr>
          <w:p w14:paraId="08D9EA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村主职干部养老保险补助 　</w:t>
            </w:r>
          </w:p>
        </w:tc>
      </w:tr>
      <w:tr w14:paraId="0CA8463C">
        <w:tblPrEx>
          <w:tblCellMar>
            <w:top w:w="0" w:type="dxa"/>
            <w:left w:w="108" w:type="dxa"/>
            <w:bottom w:w="0" w:type="dxa"/>
            <w:right w:w="108" w:type="dxa"/>
          </w:tblCellMar>
        </w:tblPrEx>
        <w:trPr>
          <w:jc w:val="center"/>
        </w:trPr>
        <w:tc>
          <w:tcPr>
            <w:tcW w:w="1073" w:type="dxa"/>
            <w:tcBorders>
              <w:top w:val="nil"/>
              <w:left w:val="single" w:color="auto" w:sz="4" w:space="0"/>
              <w:bottom w:val="single" w:color="auto" w:sz="4" w:space="0"/>
              <w:right w:val="single" w:color="auto" w:sz="4" w:space="0"/>
            </w:tcBorders>
            <w:noWrap w:val="0"/>
            <w:vAlign w:val="center"/>
          </w:tcPr>
          <w:p w14:paraId="42FF3A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738" w:type="dxa"/>
            <w:gridSpan w:val="4"/>
            <w:tcBorders>
              <w:top w:val="single" w:color="auto" w:sz="4" w:space="0"/>
              <w:left w:val="nil"/>
              <w:bottom w:val="single" w:color="auto" w:sz="4" w:space="0"/>
              <w:right w:val="single" w:color="auto" w:sz="4" w:space="0"/>
            </w:tcBorders>
            <w:noWrap w:val="0"/>
            <w:vAlign w:val="center"/>
          </w:tcPr>
          <w:p w14:paraId="54EB9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区财政局</w:t>
            </w:r>
          </w:p>
        </w:tc>
        <w:tc>
          <w:tcPr>
            <w:tcW w:w="1050" w:type="dxa"/>
            <w:tcBorders>
              <w:top w:val="single" w:color="auto" w:sz="4" w:space="0"/>
              <w:left w:val="nil"/>
              <w:bottom w:val="single" w:color="auto" w:sz="4" w:space="0"/>
              <w:right w:val="single" w:color="000000" w:sz="4" w:space="0"/>
            </w:tcBorders>
            <w:noWrap w:val="0"/>
            <w:vAlign w:val="center"/>
          </w:tcPr>
          <w:p w14:paraId="027AAA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90" w:type="dxa"/>
            <w:gridSpan w:val="3"/>
            <w:tcBorders>
              <w:top w:val="single" w:color="auto" w:sz="4" w:space="0"/>
              <w:left w:val="nil"/>
              <w:bottom w:val="single" w:color="auto" w:sz="4" w:space="0"/>
              <w:right w:val="single" w:color="auto" w:sz="4" w:space="0"/>
            </w:tcBorders>
            <w:noWrap w:val="0"/>
            <w:vAlign w:val="center"/>
          </w:tcPr>
          <w:p w14:paraId="7CF19D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河市镇人民政府</w:t>
            </w:r>
          </w:p>
        </w:tc>
      </w:tr>
      <w:tr w14:paraId="226D9B18">
        <w:tblPrEx>
          <w:tblCellMar>
            <w:top w:w="0" w:type="dxa"/>
            <w:left w:w="108" w:type="dxa"/>
            <w:bottom w:w="0" w:type="dxa"/>
            <w:right w:w="108" w:type="dxa"/>
          </w:tblCellMar>
        </w:tblPrEx>
        <w:trPr>
          <w:trHeight w:val="46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34FF7B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63BB99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43" w:type="dxa"/>
            <w:gridSpan w:val="2"/>
            <w:tcBorders>
              <w:top w:val="nil"/>
              <w:left w:val="nil"/>
              <w:bottom w:val="single" w:color="auto" w:sz="4" w:space="0"/>
              <w:right w:val="single" w:color="auto" w:sz="4" w:space="0"/>
            </w:tcBorders>
            <w:noWrap w:val="0"/>
            <w:vAlign w:val="center"/>
          </w:tcPr>
          <w:p w14:paraId="04C9D8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95" w:type="dxa"/>
            <w:tcBorders>
              <w:top w:val="nil"/>
              <w:left w:val="nil"/>
              <w:bottom w:val="single" w:color="auto" w:sz="4" w:space="0"/>
              <w:right w:val="single" w:color="auto" w:sz="4" w:space="0"/>
            </w:tcBorders>
            <w:noWrap w:val="0"/>
            <w:vAlign w:val="center"/>
          </w:tcPr>
          <w:p w14:paraId="420D9D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14FB0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00" w:type="dxa"/>
            <w:tcBorders>
              <w:top w:val="nil"/>
              <w:left w:val="nil"/>
              <w:bottom w:val="single" w:color="auto" w:sz="4" w:space="0"/>
              <w:right w:val="single" w:color="auto" w:sz="4" w:space="0"/>
            </w:tcBorders>
            <w:noWrap w:val="0"/>
            <w:vAlign w:val="center"/>
          </w:tcPr>
          <w:p w14:paraId="14CD7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0FA761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050" w:type="dxa"/>
            <w:tcBorders>
              <w:top w:val="nil"/>
              <w:left w:val="nil"/>
              <w:bottom w:val="single" w:color="auto" w:sz="4" w:space="0"/>
              <w:right w:val="single" w:color="auto" w:sz="4" w:space="0"/>
            </w:tcBorders>
            <w:noWrap w:val="0"/>
            <w:vAlign w:val="center"/>
          </w:tcPr>
          <w:p w14:paraId="19883DC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033C54E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45" w:type="dxa"/>
            <w:tcBorders>
              <w:top w:val="nil"/>
              <w:left w:val="nil"/>
              <w:bottom w:val="single" w:color="auto" w:sz="4" w:space="0"/>
              <w:right w:val="single" w:color="auto" w:sz="4" w:space="0"/>
            </w:tcBorders>
            <w:noWrap w:val="0"/>
            <w:vAlign w:val="center"/>
          </w:tcPr>
          <w:p w14:paraId="41389B8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1080" w:type="dxa"/>
            <w:tcBorders>
              <w:top w:val="nil"/>
              <w:left w:val="nil"/>
              <w:bottom w:val="single" w:color="auto" w:sz="4" w:space="0"/>
              <w:right w:val="single" w:color="auto" w:sz="4" w:space="0"/>
            </w:tcBorders>
            <w:noWrap w:val="0"/>
            <w:vAlign w:val="center"/>
          </w:tcPr>
          <w:p w14:paraId="505CA23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265" w:type="dxa"/>
            <w:tcBorders>
              <w:top w:val="nil"/>
              <w:left w:val="nil"/>
              <w:bottom w:val="single" w:color="auto" w:sz="4" w:space="0"/>
              <w:right w:val="single" w:color="auto" w:sz="4" w:space="0"/>
            </w:tcBorders>
            <w:noWrap w:val="0"/>
            <w:vAlign w:val="center"/>
          </w:tcPr>
          <w:p w14:paraId="4C865E5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031A2213">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48D164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29515C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395" w:type="dxa"/>
            <w:tcBorders>
              <w:top w:val="nil"/>
              <w:left w:val="nil"/>
              <w:bottom w:val="single" w:color="auto" w:sz="4" w:space="0"/>
              <w:right w:val="single" w:color="auto" w:sz="4" w:space="0"/>
            </w:tcBorders>
            <w:noWrap w:val="0"/>
            <w:vAlign w:val="center"/>
          </w:tcPr>
          <w:p w14:paraId="654CC4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200" w:type="dxa"/>
            <w:tcBorders>
              <w:top w:val="nil"/>
              <w:left w:val="nil"/>
              <w:bottom w:val="single" w:color="auto" w:sz="4" w:space="0"/>
              <w:right w:val="single" w:color="auto" w:sz="4" w:space="0"/>
            </w:tcBorders>
            <w:noWrap w:val="0"/>
            <w:vAlign w:val="center"/>
          </w:tcPr>
          <w:p w14:paraId="7909C4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050" w:type="dxa"/>
            <w:tcBorders>
              <w:top w:val="nil"/>
              <w:left w:val="nil"/>
              <w:bottom w:val="single" w:color="auto" w:sz="4" w:space="0"/>
              <w:right w:val="single" w:color="auto" w:sz="4" w:space="0"/>
            </w:tcBorders>
            <w:noWrap w:val="0"/>
            <w:vAlign w:val="center"/>
          </w:tcPr>
          <w:p w14:paraId="07DB5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1</w:t>
            </w:r>
          </w:p>
        </w:tc>
        <w:tc>
          <w:tcPr>
            <w:tcW w:w="645" w:type="dxa"/>
            <w:tcBorders>
              <w:top w:val="nil"/>
              <w:left w:val="nil"/>
              <w:bottom w:val="single" w:color="auto" w:sz="4" w:space="0"/>
              <w:right w:val="single" w:color="auto" w:sz="4" w:space="0"/>
            </w:tcBorders>
            <w:noWrap w:val="0"/>
            <w:vAlign w:val="center"/>
          </w:tcPr>
          <w:p w14:paraId="10CA32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80" w:type="dxa"/>
            <w:tcBorders>
              <w:top w:val="nil"/>
              <w:left w:val="nil"/>
              <w:bottom w:val="single" w:color="auto" w:sz="4" w:space="0"/>
              <w:right w:val="single" w:color="auto" w:sz="4" w:space="0"/>
            </w:tcBorders>
            <w:noWrap w:val="0"/>
            <w:vAlign w:val="center"/>
          </w:tcPr>
          <w:p w14:paraId="3AF432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65" w:type="dxa"/>
            <w:tcBorders>
              <w:top w:val="nil"/>
              <w:left w:val="nil"/>
              <w:bottom w:val="single" w:color="auto" w:sz="4" w:space="0"/>
              <w:right w:val="single" w:color="auto" w:sz="4" w:space="0"/>
            </w:tcBorders>
            <w:noWrap w:val="0"/>
            <w:vAlign w:val="center"/>
          </w:tcPr>
          <w:p w14:paraId="1BAD20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14:paraId="0B50B69F">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3C060D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772151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395" w:type="dxa"/>
            <w:tcBorders>
              <w:top w:val="nil"/>
              <w:left w:val="nil"/>
              <w:bottom w:val="single" w:color="auto" w:sz="4" w:space="0"/>
              <w:right w:val="single" w:color="auto" w:sz="4" w:space="0"/>
            </w:tcBorders>
            <w:noWrap w:val="0"/>
            <w:vAlign w:val="center"/>
          </w:tcPr>
          <w:p w14:paraId="15488A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w:t>
            </w:r>
          </w:p>
        </w:tc>
        <w:tc>
          <w:tcPr>
            <w:tcW w:w="1200" w:type="dxa"/>
            <w:tcBorders>
              <w:top w:val="nil"/>
              <w:left w:val="nil"/>
              <w:bottom w:val="single" w:color="auto" w:sz="4" w:space="0"/>
              <w:right w:val="single" w:color="auto" w:sz="4" w:space="0"/>
            </w:tcBorders>
            <w:noWrap w:val="0"/>
            <w:vAlign w:val="center"/>
          </w:tcPr>
          <w:p w14:paraId="55C968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w:t>
            </w:r>
          </w:p>
        </w:tc>
        <w:tc>
          <w:tcPr>
            <w:tcW w:w="1050" w:type="dxa"/>
            <w:tcBorders>
              <w:top w:val="nil"/>
              <w:left w:val="nil"/>
              <w:bottom w:val="single" w:color="auto" w:sz="4" w:space="0"/>
              <w:right w:val="single" w:color="auto" w:sz="4" w:space="0"/>
            </w:tcBorders>
            <w:noWrap w:val="0"/>
            <w:vAlign w:val="center"/>
          </w:tcPr>
          <w:p w14:paraId="677A67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w:t>
            </w:r>
          </w:p>
        </w:tc>
        <w:tc>
          <w:tcPr>
            <w:tcW w:w="645" w:type="dxa"/>
            <w:tcBorders>
              <w:top w:val="nil"/>
              <w:left w:val="nil"/>
              <w:bottom w:val="single" w:color="auto" w:sz="4" w:space="0"/>
              <w:right w:val="single" w:color="auto" w:sz="4" w:space="0"/>
            </w:tcBorders>
            <w:noWrap w:val="0"/>
            <w:vAlign w:val="center"/>
          </w:tcPr>
          <w:p w14:paraId="1D72AF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10</w:t>
            </w:r>
          </w:p>
        </w:tc>
        <w:tc>
          <w:tcPr>
            <w:tcW w:w="1080" w:type="dxa"/>
            <w:tcBorders>
              <w:top w:val="nil"/>
              <w:left w:val="nil"/>
              <w:bottom w:val="single" w:color="auto" w:sz="4" w:space="0"/>
              <w:right w:val="single" w:color="auto" w:sz="4" w:space="0"/>
            </w:tcBorders>
            <w:noWrap w:val="0"/>
            <w:vAlign w:val="center"/>
          </w:tcPr>
          <w:p w14:paraId="588C0B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100%</w:t>
            </w:r>
          </w:p>
        </w:tc>
        <w:tc>
          <w:tcPr>
            <w:tcW w:w="1265" w:type="dxa"/>
            <w:tcBorders>
              <w:top w:val="nil"/>
              <w:left w:val="nil"/>
              <w:bottom w:val="single" w:color="auto" w:sz="4" w:space="0"/>
              <w:right w:val="single" w:color="auto" w:sz="4" w:space="0"/>
            </w:tcBorders>
            <w:noWrap w:val="0"/>
            <w:vAlign w:val="center"/>
          </w:tcPr>
          <w:p w14:paraId="4408B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10</w:t>
            </w:r>
          </w:p>
        </w:tc>
      </w:tr>
      <w:tr w14:paraId="057FEBBB">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6414D7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7EC72CF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395" w:type="dxa"/>
            <w:tcBorders>
              <w:top w:val="nil"/>
              <w:left w:val="nil"/>
              <w:bottom w:val="single" w:color="auto" w:sz="4" w:space="0"/>
              <w:right w:val="single" w:color="auto" w:sz="4" w:space="0"/>
            </w:tcBorders>
            <w:noWrap w:val="0"/>
            <w:vAlign w:val="center"/>
          </w:tcPr>
          <w:p w14:paraId="26BE9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00" w:type="dxa"/>
            <w:tcBorders>
              <w:top w:val="nil"/>
              <w:left w:val="nil"/>
              <w:bottom w:val="single" w:color="auto" w:sz="4" w:space="0"/>
              <w:right w:val="single" w:color="auto" w:sz="4" w:space="0"/>
            </w:tcBorders>
            <w:noWrap w:val="0"/>
            <w:vAlign w:val="center"/>
          </w:tcPr>
          <w:p w14:paraId="7C03F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50" w:type="dxa"/>
            <w:tcBorders>
              <w:top w:val="nil"/>
              <w:left w:val="nil"/>
              <w:bottom w:val="single" w:color="auto" w:sz="4" w:space="0"/>
              <w:right w:val="single" w:color="auto" w:sz="4" w:space="0"/>
            </w:tcBorders>
            <w:noWrap w:val="0"/>
            <w:vAlign w:val="center"/>
          </w:tcPr>
          <w:p w14:paraId="64DA7F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310E5D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bottom w:val="single" w:color="auto" w:sz="4" w:space="0"/>
              <w:right w:val="single" w:color="auto" w:sz="4" w:space="0"/>
            </w:tcBorders>
            <w:noWrap w:val="0"/>
            <w:vAlign w:val="center"/>
          </w:tcPr>
          <w:p w14:paraId="7BB6C7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379BFD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D77CD08">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02D585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2E6E6E9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395" w:type="dxa"/>
            <w:tcBorders>
              <w:top w:val="nil"/>
              <w:left w:val="nil"/>
              <w:bottom w:val="single" w:color="auto" w:sz="4" w:space="0"/>
              <w:right w:val="single" w:color="auto" w:sz="4" w:space="0"/>
            </w:tcBorders>
            <w:noWrap w:val="0"/>
            <w:vAlign w:val="center"/>
          </w:tcPr>
          <w:p w14:paraId="28A449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00" w:type="dxa"/>
            <w:tcBorders>
              <w:top w:val="nil"/>
              <w:left w:val="nil"/>
              <w:bottom w:val="single" w:color="auto" w:sz="4" w:space="0"/>
              <w:right w:val="single" w:color="auto" w:sz="4" w:space="0"/>
            </w:tcBorders>
            <w:noWrap w:val="0"/>
            <w:vAlign w:val="center"/>
          </w:tcPr>
          <w:p w14:paraId="16AA6F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50" w:type="dxa"/>
            <w:tcBorders>
              <w:top w:val="nil"/>
              <w:left w:val="nil"/>
              <w:bottom w:val="single" w:color="auto" w:sz="4" w:space="0"/>
              <w:right w:val="single" w:color="auto" w:sz="4" w:space="0"/>
            </w:tcBorders>
            <w:noWrap w:val="0"/>
            <w:vAlign w:val="center"/>
          </w:tcPr>
          <w:p w14:paraId="572F98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7F7AC9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bottom w:val="single" w:color="auto" w:sz="4" w:space="0"/>
              <w:right w:val="single" w:color="auto" w:sz="4" w:space="0"/>
            </w:tcBorders>
            <w:noWrap w:val="0"/>
            <w:vAlign w:val="center"/>
          </w:tcPr>
          <w:p w14:paraId="1D7B89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34678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BB98393">
        <w:tblPrEx>
          <w:tblCellMar>
            <w:top w:w="0" w:type="dxa"/>
            <w:left w:w="108" w:type="dxa"/>
            <w:bottom w:w="0" w:type="dxa"/>
            <w:right w:w="108" w:type="dxa"/>
          </w:tblCellMar>
        </w:tblPrEx>
        <w:trPr>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6F2046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738" w:type="dxa"/>
            <w:gridSpan w:val="4"/>
            <w:tcBorders>
              <w:top w:val="single" w:color="auto" w:sz="4" w:space="0"/>
              <w:left w:val="nil"/>
              <w:bottom w:val="single" w:color="auto" w:sz="4" w:space="0"/>
              <w:right w:val="single" w:color="000000" w:sz="4" w:space="0"/>
            </w:tcBorders>
            <w:noWrap w:val="0"/>
            <w:vAlign w:val="center"/>
          </w:tcPr>
          <w:p w14:paraId="1DD60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040" w:type="dxa"/>
            <w:gridSpan w:val="4"/>
            <w:tcBorders>
              <w:top w:val="single" w:color="auto" w:sz="4" w:space="0"/>
              <w:left w:val="nil"/>
              <w:bottom w:val="single" w:color="auto" w:sz="4" w:space="0"/>
              <w:right w:val="single" w:color="auto" w:sz="4" w:space="0"/>
            </w:tcBorders>
            <w:noWrap w:val="0"/>
            <w:vAlign w:val="center"/>
          </w:tcPr>
          <w:p w14:paraId="11B64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1FC5CCB5">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3F7059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738" w:type="dxa"/>
            <w:gridSpan w:val="4"/>
            <w:tcBorders>
              <w:top w:val="single" w:color="auto" w:sz="4" w:space="0"/>
              <w:left w:val="nil"/>
              <w:bottom w:val="single" w:color="auto" w:sz="4" w:space="0"/>
              <w:right w:val="single" w:color="000000" w:sz="4" w:space="0"/>
            </w:tcBorders>
            <w:noWrap w:val="0"/>
            <w:vAlign w:val="center"/>
          </w:tcPr>
          <w:p w14:paraId="502DC5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18"/>
                <w:szCs w:val="18"/>
              </w:rPr>
              <w:t>补助村主职干部养老保险</w:t>
            </w:r>
            <w:r>
              <w:rPr>
                <w:rFonts w:hint="eastAsia" w:ascii="Times New Roman" w:hAnsi="Times New Roman" w:eastAsia="仿宋_GB2312" w:cs="Times New Roman"/>
                <w:color w:val="000000"/>
                <w:sz w:val="18"/>
                <w:szCs w:val="18"/>
                <w:lang w:val="en-US" w:eastAsia="zh-CN"/>
              </w:rPr>
              <w:t>。</w:t>
            </w:r>
          </w:p>
        </w:tc>
        <w:tc>
          <w:tcPr>
            <w:tcW w:w="4040" w:type="dxa"/>
            <w:gridSpan w:val="4"/>
            <w:tcBorders>
              <w:top w:val="single" w:color="auto" w:sz="4" w:space="0"/>
              <w:left w:val="nil"/>
              <w:bottom w:val="single" w:color="auto" w:sz="4" w:space="0"/>
              <w:right w:val="single" w:color="auto" w:sz="4" w:space="0"/>
            </w:tcBorders>
            <w:noWrap w:val="0"/>
            <w:vAlign w:val="center"/>
          </w:tcPr>
          <w:p w14:paraId="57603C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18"/>
                <w:szCs w:val="18"/>
              </w:rPr>
              <w:t>补助村主职干部养老保险</w:t>
            </w:r>
            <w:r>
              <w:rPr>
                <w:rFonts w:hint="eastAsia" w:ascii="Times New Roman" w:hAnsi="Times New Roman" w:eastAsia="仿宋_GB2312" w:cs="Times New Roman"/>
                <w:color w:val="000000"/>
                <w:sz w:val="18"/>
                <w:szCs w:val="18"/>
                <w:lang w:val="en-US" w:eastAsia="zh-CN"/>
              </w:rPr>
              <w:t>。</w:t>
            </w:r>
          </w:p>
        </w:tc>
      </w:tr>
      <w:tr w14:paraId="08842BDE">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noWrap w:val="0"/>
            <w:vAlign w:val="center"/>
          </w:tcPr>
          <w:p w14:paraId="635196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6EA724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2F5AE8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73D8D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3" w:type="dxa"/>
            <w:tcBorders>
              <w:top w:val="nil"/>
              <w:left w:val="nil"/>
              <w:bottom w:val="single" w:color="auto" w:sz="4" w:space="0"/>
              <w:right w:val="single" w:color="auto" w:sz="4" w:space="0"/>
            </w:tcBorders>
            <w:noWrap w:val="0"/>
            <w:vAlign w:val="center"/>
          </w:tcPr>
          <w:p w14:paraId="63F9D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0" w:type="dxa"/>
            <w:tcBorders>
              <w:top w:val="nil"/>
              <w:left w:val="nil"/>
              <w:bottom w:val="single" w:color="auto" w:sz="4" w:space="0"/>
              <w:right w:val="single" w:color="auto" w:sz="4" w:space="0"/>
            </w:tcBorders>
            <w:noWrap w:val="0"/>
            <w:vAlign w:val="center"/>
          </w:tcPr>
          <w:p w14:paraId="1B1D8A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395" w:type="dxa"/>
            <w:tcBorders>
              <w:top w:val="nil"/>
              <w:left w:val="nil"/>
              <w:bottom w:val="single" w:color="auto" w:sz="4" w:space="0"/>
              <w:right w:val="single" w:color="auto" w:sz="4" w:space="0"/>
            </w:tcBorders>
            <w:noWrap w:val="0"/>
            <w:vAlign w:val="center"/>
          </w:tcPr>
          <w:p w14:paraId="20E3E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00" w:type="dxa"/>
            <w:tcBorders>
              <w:top w:val="nil"/>
              <w:left w:val="nil"/>
              <w:bottom w:val="single" w:color="auto" w:sz="4" w:space="0"/>
              <w:right w:val="single" w:color="auto" w:sz="4" w:space="0"/>
            </w:tcBorders>
            <w:noWrap w:val="0"/>
            <w:vAlign w:val="center"/>
          </w:tcPr>
          <w:p w14:paraId="55568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52559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050" w:type="dxa"/>
            <w:tcBorders>
              <w:top w:val="nil"/>
              <w:left w:val="nil"/>
              <w:bottom w:val="single" w:color="auto" w:sz="4" w:space="0"/>
              <w:right w:val="single" w:color="auto" w:sz="4" w:space="0"/>
            </w:tcBorders>
            <w:noWrap w:val="0"/>
            <w:vAlign w:val="center"/>
          </w:tcPr>
          <w:p w14:paraId="268E1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2F6DB8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45" w:type="dxa"/>
            <w:tcBorders>
              <w:top w:val="nil"/>
              <w:left w:val="nil"/>
              <w:bottom w:val="single" w:color="auto" w:sz="4" w:space="0"/>
              <w:right w:val="single" w:color="auto" w:sz="4" w:space="0"/>
            </w:tcBorders>
            <w:noWrap w:val="0"/>
            <w:vAlign w:val="center"/>
          </w:tcPr>
          <w:p w14:paraId="54699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1080" w:type="dxa"/>
            <w:tcBorders>
              <w:top w:val="nil"/>
              <w:left w:val="nil"/>
              <w:bottom w:val="single" w:color="auto" w:sz="4" w:space="0"/>
              <w:right w:val="single" w:color="auto" w:sz="4" w:space="0"/>
            </w:tcBorders>
            <w:noWrap w:val="0"/>
            <w:vAlign w:val="center"/>
          </w:tcPr>
          <w:p w14:paraId="1FEF94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265" w:type="dxa"/>
            <w:tcBorders>
              <w:top w:val="nil"/>
              <w:left w:val="nil"/>
              <w:bottom w:val="single" w:color="auto" w:sz="4" w:space="0"/>
              <w:right w:val="single" w:color="auto" w:sz="4" w:space="0"/>
            </w:tcBorders>
            <w:noWrap w:val="0"/>
            <w:vAlign w:val="center"/>
          </w:tcPr>
          <w:p w14:paraId="70C3F2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3EC4659E">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4F8DF8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6113B7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3D1DA7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4C5EBC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12CA4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DD34E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村主职干部养老保险补助金额</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B9E7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万</w:t>
            </w:r>
            <w:r>
              <w:rPr>
                <w:rFonts w:hint="eastAsia" w:ascii="Times New Roman" w:hAnsi="Times New Roman" w:eastAsia="仿宋_GB2312" w:cs="Times New Roman"/>
                <w:color w:val="000000"/>
                <w:sz w:val="20"/>
                <w:szCs w:val="20"/>
                <w:lang w:val="en-US" w:eastAsia="zh-CN"/>
              </w:rPr>
              <w:t>元</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A76BF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万</w:t>
            </w:r>
            <w:r>
              <w:rPr>
                <w:rFonts w:hint="eastAsia" w:ascii="Times New Roman" w:hAnsi="Times New Roman" w:eastAsia="仿宋_GB2312" w:cs="Times New Roman"/>
                <w:color w:val="000000"/>
                <w:sz w:val="20"/>
                <w:szCs w:val="20"/>
                <w:lang w:val="en-US" w:eastAsia="zh-CN"/>
              </w:rPr>
              <w:t>元</w:t>
            </w:r>
          </w:p>
        </w:tc>
        <w:tc>
          <w:tcPr>
            <w:tcW w:w="645" w:type="dxa"/>
            <w:tcBorders>
              <w:top w:val="nil"/>
              <w:left w:val="nil"/>
              <w:bottom w:val="single" w:color="auto" w:sz="4" w:space="0"/>
              <w:right w:val="single" w:color="auto" w:sz="4" w:space="0"/>
            </w:tcBorders>
            <w:noWrap w:val="0"/>
            <w:vAlign w:val="center"/>
          </w:tcPr>
          <w:p w14:paraId="3A332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80" w:type="dxa"/>
            <w:tcBorders>
              <w:top w:val="nil"/>
              <w:left w:val="nil"/>
              <w:bottom w:val="single" w:color="auto" w:sz="4" w:space="0"/>
              <w:right w:val="single" w:color="auto" w:sz="4" w:space="0"/>
            </w:tcBorders>
            <w:noWrap w:val="0"/>
            <w:vAlign w:val="center"/>
          </w:tcPr>
          <w:p w14:paraId="013BFE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0A13EE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E9D7944">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7E8442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041B5F1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2D797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9CC6FC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质量达标率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95CEB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3AE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45" w:type="dxa"/>
            <w:tcBorders>
              <w:top w:val="nil"/>
              <w:left w:val="nil"/>
              <w:bottom w:val="single" w:color="auto" w:sz="4" w:space="0"/>
              <w:right w:val="single" w:color="auto" w:sz="4" w:space="0"/>
            </w:tcBorders>
            <w:noWrap w:val="0"/>
            <w:vAlign w:val="center"/>
          </w:tcPr>
          <w:p w14:paraId="2CF5E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80" w:type="dxa"/>
            <w:tcBorders>
              <w:top w:val="nil"/>
              <w:left w:val="nil"/>
              <w:bottom w:val="single" w:color="auto" w:sz="4" w:space="0"/>
              <w:right w:val="single" w:color="auto" w:sz="4" w:space="0"/>
            </w:tcBorders>
            <w:noWrap w:val="0"/>
            <w:vAlign w:val="center"/>
          </w:tcPr>
          <w:p w14:paraId="395AF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269077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C8CA39E">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1584931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1FB6A5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297FA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ED969B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项目完成时间</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CE51A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DB7F6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645" w:type="dxa"/>
            <w:tcBorders>
              <w:top w:val="nil"/>
              <w:left w:val="nil"/>
              <w:bottom w:val="single" w:color="auto" w:sz="4" w:space="0"/>
              <w:right w:val="single" w:color="auto" w:sz="4" w:space="0"/>
            </w:tcBorders>
            <w:noWrap w:val="0"/>
            <w:vAlign w:val="center"/>
          </w:tcPr>
          <w:p w14:paraId="702F2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80" w:type="dxa"/>
            <w:tcBorders>
              <w:top w:val="nil"/>
              <w:left w:val="nil"/>
              <w:bottom w:val="single" w:color="auto" w:sz="4" w:space="0"/>
              <w:right w:val="single" w:color="auto" w:sz="4" w:space="0"/>
            </w:tcBorders>
            <w:noWrap w:val="0"/>
            <w:vAlign w:val="center"/>
          </w:tcPr>
          <w:p w14:paraId="67F419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4A5B8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FB0AC77">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0"/>
            <w:vAlign w:val="center"/>
          </w:tcPr>
          <w:p w14:paraId="3A6493E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615B1D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4D95C66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F059B9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资金支付时间</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D8E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w:t>
            </w:r>
            <w:r>
              <w:rPr>
                <w:rFonts w:hint="eastAsia" w:ascii="Times New Roman" w:hAnsi="Times New Roman" w:eastAsia="仿宋_GB2312" w:cs="Times New Roman"/>
                <w:color w:val="000000"/>
                <w:sz w:val="18"/>
                <w:szCs w:val="18"/>
                <w:lang w:val="en-US" w:eastAsia="zh-CN"/>
              </w:rPr>
              <w:t>24</w:t>
            </w:r>
            <w:r>
              <w:rPr>
                <w:rFonts w:hint="default" w:ascii="Times New Roman" w:hAnsi="Times New Roman" w:eastAsia="仿宋_GB2312" w:cs="Times New Roman"/>
                <w:color w:val="000000"/>
                <w:sz w:val="18"/>
                <w:szCs w:val="18"/>
              </w:rPr>
              <w:t>年1-12月</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A04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年1-12月</w:t>
            </w:r>
          </w:p>
        </w:tc>
        <w:tc>
          <w:tcPr>
            <w:tcW w:w="645" w:type="dxa"/>
            <w:tcBorders>
              <w:top w:val="nil"/>
              <w:left w:val="nil"/>
              <w:bottom w:val="single" w:color="auto" w:sz="4" w:space="0"/>
              <w:right w:val="single" w:color="auto" w:sz="4" w:space="0"/>
            </w:tcBorders>
            <w:noWrap w:val="0"/>
            <w:vAlign w:val="center"/>
          </w:tcPr>
          <w:p w14:paraId="32B449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80" w:type="dxa"/>
            <w:tcBorders>
              <w:top w:val="nil"/>
              <w:left w:val="nil"/>
              <w:bottom w:val="single" w:color="auto" w:sz="4" w:space="0"/>
              <w:right w:val="single" w:color="auto" w:sz="4" w:space="0"/>
            </w:tcBorders>
            <w:noWrap w:val="0"/>
            <w:vAlign w:val="center"/>
          </w:tcPr>
          <w:p w14:paraId="4F55A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1BB6B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23147FF">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9CD7E8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962F92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19FF0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1740B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rPr>
              <w:t>项目预算</w:t>
            </w:r>
            <w:r>
              <w:rPr>
                <w:rFonts w:hint="eastAsia" w:ascii="Times New Roman" w:hAnsi="Times New Roman" w:eastAsia="仿宋_GB2312" w:cs="Times New Roman"/>
                <w:color w:val="000000"/>
                <w:sz w:val="18"/>
                <w:szCs w:val="18"/>
                <w:lang w:val="en-US" w:eastAsia="zh-CN"/>
              </w:rPr>
              <w:t>金额</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A40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万</w:t>
            </w:r>
            <w:r>
              <w:rPr>
                <w:rFonts w:hint="eastAsia" w:ascii="Times New Roman" w:hAnsi="Times New Roman" w:eastAsia="仿宋_GB2312" w:cs="Times New Roman"/>
                <w:color w:val="000000"/>
                <w:sz w:val="20"/>
                <w:szCs w:val="20"/>
                <w:lang w:val="en-US" w:eastAsia="zh-CN"/>
              </w:rPr>
              <w:t>元</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C9F8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万</w:t>
            </w:r>
            <w:r>
              <w:rPr>
                <w:rFonts w:hint="eastAsia" w:ascii="Times New Roman" w:hAnsi="Times New Roman" w:eastAsia="仿宋_GB2312" w:cs="Times New Roman"/>
                <w:color w:val="000000"/>
                <w:sz w:val="20"/>
                <w:szCs w:val="20"/>
                <w:lang w:val="en-US" w:eastAsia="zh-CN"/>
              </w:rPr>
              <w:t>元</w:t>
            </w:r>
          </w:p>
        </w:tc>
        <w:tc>
          <w:tcPr>
            <w:tcW w:w="645" w:type="dxa"/>
            <w:tcBorders>
              <w:top w:val="nil"/>
              <w:left w:val="nil"/>
              <w:bottom w:val="single" w:color="auto" w:sz="4" w:space="0"/>
              <w:right w:val="single" w:color="auto" w:sz="4" w:space="0"/>
            </w:tcBorders>
            <w:noWrap w:val="0"/>
            <w:vAlign w:val="center"/>
          </w:tcPr>
          <w:p w14:paraId="635F5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80" w:type="dxa"/>
            <w:tcBorders>
              <w:top w:val="nil"/>
              <w:left w:val="nil"/>
              <w:bottom w:val="single" w:color="auto" w:sz="4" w:space="0"/>
              <w:right w:val="single" w:color="auto" w:sz="4" w:space="0"/>
            </w:tcBorders>
            <w:noWrap w:val="0"/>
            <w:vAlign w:val="center"/>
          </w:tcPr>
          <w:p w14:paraId="1AC0B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67A47F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12461215">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123C2EB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603CCE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05867E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774430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159DE5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464E7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7F270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293B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推动经济增长率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2A398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331ED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645" w:type="dxa"/>
            <w:tcBorders>
              <w:top w:val="nil"/>
              <w:left w:val="nil"/>
              <w:bottom w:val="single" w:color="auto" w:sz="4" w:space="0"/>
              <w:right w:val="single" w:color="auto" w:sz="4" w:space="0"/>
            </w:tcBorders>
            <w:noWrap w:val="0"/>
            <w:vAlign w:val="center"/>
          </w:tcPr>
          <w:p w14:paraId="09CE7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080" w:type="dxa"/>
            <w:tcBorders>
              <w:top w:val="nil"/>
              <w:left w:val="nil"/>
              <w:bottom w:val="single" w:color="auto" w:sz="4" w:space="0"/>
              <w:right w:val="single" w:color="auto" w:sz="4" w:space="0"/>
            </w:tcBorders>
            <w:noWrap w:val="0"/>
            <w:vAlign w:val="center"/>
          </w:tcPr>
          <w:p w14:paraId="28C323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30AE5C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144D882">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25AE29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DB4BDB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0E5598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1494B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A6B43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提高养老保障率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93A0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D00D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645" w:type="dxa"/>
            <w:tcBorders>
              <w:top w:val="nil"/>
              <w:left w:val="nil"/>
              <w:bottom w:val="single" w:color="auto" w:sz="4" w:space="0"/>
              <w:right w:val="single" w:color="auto" w:sz="4" w:space="0"/>
            </w:tcBorders>
            <w:noWrap w:val="0"/>
            <w:vAlign w:val="center"/>
          </w:tcPr>
          <w:p w14:paraId="4C466A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080" w:type="dxa"/>
            <w:tcBorders>
              <w:top w:val="nil"/>
              <w:left w:val="nil"/>
              <w:bottom w:val="single" w:color="auto" w:sz="4" w:space="0"/>
              <w:right w:val="single" w:color="auto" w:sz="4" w:space="0"/>
            </w:tcBorders>
            <w:noWrap w:val="0"/>
            <w:vAlign w:val="center"/>
          </w:tcPr>
          <w:p w14:paraId="1760E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012D4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22D5F5D">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7A7795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9FA8FC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709D1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6B560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E9B17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人居环境改善率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3CA9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BB37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645" w:type="dxa"/>
            <w:tcBorders>
              <w:top w:val="nil"/>
              <w:left w:val="nil"/>
              <w:bottom w:val="single" w:color="auto" w:sz="4" w:space="0"/>
              <w:right w:val="single" w:color="auto" w:sz="4" w:space="0"/>
            </w:tcBorders>
            <w:noWrap w:val="0"/>
            <w:vAlign w:val="center"/>
          </w:tcPr>
          <w:p w14:paraId="2B97F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080" w:type="dxa"/>
            <w:tcBorders>
              <w:top w:val="nil"/>
              <w:left w:val="nil"/>
              <w:bottom w:val="single" w:color="auto" w:sz="4" w:space="0"/>
              <w:right w:val="single" w:color="auto" w:sz="4" w:space="0"/>
            </w:tcBorders>
            <w:noWrap w:val="0"/>
            <w:vAlign w:val="center"/>
          </w:tcPr>
          <w:p w14:paraId="1C7B11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4FC4D5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8D4723A">
        <w:tblPrEx>
          <w:tblCellMar>
            <w:top w:w="0" w:type="dxa"/>
            <w:left w:w="108" w:type="dxa"/>
            <w:bottom w:w="0" w:type="dxa"/>
            <w:right w:w="108" w:type="dxa"/>
          </w:tblCellMar>
        </w:tblPrEx>
        <w:trPr>
          <w:trHeight w:val="630" w:hRule="atLeast"/>
          <w:jc w:val="center"/>
        </w:trPr>
        <w:tc>
          <w:tcPr>
            <w:tcW w:w="1073" w:type="dxa"/>
            <w:vMerge w:val="continue"/>
            <w:tcBorders>
              <w:left w:val="single" w:color="auto" w:sz="4" w:space="0"/>
              <w:right w:val="single" w:color="auto" w:sz="4" w:space="0"/>
            </w:tcBorders>
            <w:noWrap w:val="0"/>
            <w:vAlign w:val="center"/>
          </w:tcPr>
          <w:p w14:paraId="5761B5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0BF10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5D193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3DFE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项目持续发挥作用的期限</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AE39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E7990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2024年度</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109252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7E0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58A28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E79C63E">
        <w:trPr>
          <w:jc w:val="center"/>
        </w:trPr>
        <w:tc>
          <w:tcPr>
            <w:tcW w:w="1073" w:type="dxa"/>
            <w:vMerge w:val="continue"/>
            <w:tcBorders>
              <w:left w:val="single" w:color="auto" w:sz="4" w:space="0"/>
              <w:right w:val="single" w:color="auto" w:sz="4" w:space="0"/>
            </w:tcBorders>
            <w:noWrap w:val="0"/>
            <w:vAlign w:val="center"/>
          </w:tcPr>
          <w:p w14:paraId="1CDA973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129B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7144F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269BC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F1DF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EDCAE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服务群众满意度</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6835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D53D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90</w:t>
            </w:r>
            <w:r>
              <w:rPr>
                <w:rFonts w:hint="default" w:ascii="Times New Roman" w:hAnsi="Times New Roman" w:eastAsia="仿宋_GB2312" w:cs="Times New Roman"/>
                <w:color w:val="000000"/>
                <w:sz w:val="20"/>
                <w:szCs w:val="20"/>
              </w:rPr>
              <w:t>%</w:t>
            </w:r>
          </w:p>
        </w:tc>
        <w:tc>
          <w:tcPr>
            <w:tcW w:w="645" w:type="dxa"/>
            <w:tcBorders>
              <w:top w:val="nil"/>
              <w:left w:val="nil"/>
              <w:bottom w:val="single" w:color="auto" w:sz="4" w:space="0"/>
              <w:right w:val="single" w:color="auto" w:sz="4" w:space="0"/>
            </w:tcBorders>
            <w:noWrap w:val="0"/>
            <w:vAlign w:val="center"/>
          </w:tcPr>
          <w:p w14:paraId="690765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80" w:type="dxa"/>
            <w:tcBorders>
              <w:top w:val="nil"/>
              <w:left w:val="nil"/>
              <w:bottom w:val="single" w:color="auto" w:sz="4" w:space="0"/>
              <w:right w:val="single" w:color="auto" w:sz="4" w:space="0"/>
            </w:tcBorders>
            <w:noWrap w:val="0"/>
            <w:vAlign w:val="center"/>
          </w:tcPr>
          <w:p w14:paraId="47C70B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2FE3A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增加群众满意度</w:t>
            </w:r>
            <w:r>
              <w:rPr>
                <w:rFonts w:hint="default" w:ascii="Times New Roman" w:hAnsi="Times New Roman" w:eastAsia="仿宋_GB2312" w:cs="Times New Roman"/>
                <w:color w:val="000000"/>
                <w:sz w:val="20"/>
                <w:szCs w:val="20"/>
              </w:rPr>
              <w:t>　</w:t>
            </w:r>
          </w:p>
        </w:tc>
      </w:tr>
      <w:tr w14:paraId="4BA8C781">
        <w:tblPrEx>
          <w:tblCellMar>
            <w:top w:w="0" w:type="dxa"/>
            <w:left w:w="108" w:type="dxa"/>
            <w:bottom w:w="0" w:type="dxa"/>
            <w:right w:w="108" w:type="dxa"/>
          </w:tblCellMar>
        </w:tblPrEx>
        <w:trPr>
          <w:jc w:val="center"/>
        </w:trPr>
        <w:tc>
          <w:tcPr>
            <w:tcW w:w="6861" w:type="dxa"/>
            <w:gridSpan w:val="6"/>
            <w:tcBorders>
              <w:top w:val="single" w:color="auto" w:sz="4" w:space="0"/>
              <w:left w:val="single" w:color="auto" w:sz="4" w:space="0"/>
              <w:bottom w:val="single" w:color="auto" w:sz="4" w:space="0"/>
              <w:right w:val="single" w:color="000000" w:sz="4" w:space="0"/>
            </w:tcBorders>
            <w:noWrap w:val="0"/>
            <w:vAlign w:val="center"/>
          </w:tcPr>
          <w:p w14:paraId="42712C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45" w:type="dxa"/>
            <w:tcBorders>
              <w:top w:val="nil"/>
              <w:left w:val="nil"/>
              <w:bottom w:val="single" w:color="auto" w:sz="4" w:space="0"/>
              <w:right w:val="single" w:color="auto" w:sz="4" w:space="0"/>
            </w:tcBorders>
            <w:noWrap w:val="0"/>
            <w:vAlign w:val="center"/>
          </w:tcPr>
          <w:p w14:paraId="7049EC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080" w:type="dxa"/>
            <w:tcBorders>
              <w:top w:val="nil"/>
              <w:left w:val="nil"/>
              <w:bottom w:val="single" w:color="auto" w:sz="4" w:space="0"/>
              <w:right w:val="single" w:color="auto" w:sz="4" w:space="0"/>
            </w:tcBorders>
            <w:noWrap w:val="0"/>
            <w:vAlign w:val="center"/>
          </w:tcPr>
          <w:p w14:paraId="76D892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265" w:type="dxa"/>
            <w:tcBorders>
              <w:top w:val="nil"/>
              <w:left w:val="nil"/>
              <w:bottom w:val="single" w:color="auto" w:sz="4" w:space="0"/>
              <w:right w:val="single" w:color="auto" w:sz="4" w:space="0"/>
            </w:tcBorders>
            <w:noWrap w:val="0"/>
            <w:vAlign w:val="center"/>
          </w:tcPr>
          <w:p w14:paraId="6E23A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692CAB84">
      <w:pPr>
        <w:widowControl/>
        <w:spacing w:line="600" w:lineRule="exact"/>
        <w:jc w:val="left"/>
        <w:rPr>
          <w:rFonts w:hint="eastAsia" w:ascii="黑体" w:hAnsi="黑体" w:eastAsia="黑体" w:cs="黑体"/>
          <w:sz w:val="32"/>
          <w:szCs w:val="32"/>
        </w:rPr>
      </w:pPr>
    </w:p>
    <w:p w14:paraId="600429B6">
      <w:pPr>
        <w:widowControl w:val="0"/>
        <w:spacing w:after="120" w:afterLines="0" w:afterAutospacing="0"/>
        <w:jc w:val="both"/>
        <w:rPr>
          <w:rFonts w:hint="eastAsia" w:ascii="Calibri" w:hAnsi="Calibri" w:eastAsia="宋体" w:cs="Times New Roman"/>
          <w:kern w:val="2"/>
          <w:sz w:val="21"/>
          <w:szCs w:val="24"/>
          <w:lang w:val="en-US" w:eastAsia="zh-CN" w:bidi="ar-SA"/>
        </w:rPr>
      </w:pPr>
    </w:p>
    <w:p w14:paraId="316A660B">
      <w:pPr>
        <w:widowControl/>
        <w:spacing w:line="600" w:lineRule="exact"/>
        <w:jc w:val="center"/>
        <w:rPr>
          <w:rFonts w:hint="default" w:ascii="Times New Roman" w:hAnsi="Times New Roman" w:eastAsia="方正小标宋_GBK" w:cs="Times New Roman"/>
          <w:color w:val="000000"/>
          <w:sz w:val="36"/>
          <w:szCs w:val="36"/>
        </w:rPr>
      </w:pPr>
    </w:p>
    <w:p w14:paraId="47DD95A7">
      <w:pPr>
        <w:widowControl/>
        <w:spacing w:line="600" w:lineRule="exact"/>
        <w:jc w:val="center"/>
        <w:rPr>
          <w:rFonts w:hint="default" w:ascii="Times New Roman" w:hAnsi="Times New Roman" w:eastAsia="方正小标宋_GBK" w:cs="Times New Roman"/>
          <w:color w:val="000000"/>
          <w:sz w:val="36"/>
          <w:szCs w:val="36"/>
        </w:rPr>
      </w:pPr>
    </w:p>
    <w:p w14:paraId="5B4EEDBE">
      <w:pPr>
        <w:widowControl/>
        <w:spacing w:line="600" w:lineRule="exact"/>
        <w:jc w:val="center"/>
        <w:rPr>
          <w:rFonts w:hint="default" w:ascii="Times New Roman" w:hAnsi="Times New Roman" w:eastAsia="方正小标宋_GBK" w:cs="Times New Roman"/>
          <w:color w:val="000000"/>
          <w:sz w:val="36"/>
          <w:szCs w:val="36"/>
        </w:rPr>
      </w:pPr>
    </w:p>
    <w:p w14:paraId="731BBDC8">
      <w:pPr>
        <w:widowControl/>
        <w:spacing w:line="600" w:lineRule="exact"/>
        <w:jc w:val="center"/>
        <w:rPr>
          <w:rFonts w:hint="default" w:ascii="Times New Roman" w:hAnsi="Times New Roman" w:eastAsia="方正小标宋_GBK" w:cs="Times New Roman"/>
          <w:color w:val="000000"/>
          <w:sz w:val="36"/>
          <w:szCs w:val="36"/>
        </w:rPr>
      </w:pPr>
    </w:p>
    <w:p w14:paraId="41E01962">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2"/>
        <w:tblW w:w="9851" w:type="dxa"/>
        <w:jc w:val="center"/>
        <w:tblLayout w:type="autofit"/>
        <w:tblCellMar>
          <w:top w:w="0" w:type="dxa"/>
          <w:left w:w="108" w:type="dxa"/>
          <w:bottom w:w="0" w:type="dxa"/>
          <w:right w:w="108" w:type="dxa"/>
        </w:tblCellMar>
      </w:tblPr>
      <w:tblGrid>
        <w:gridCol w:w="1071"/>
        <w:gridCol w:w="1073"/>
        <w:gridCol w:w="1069"/>
        <w:gridCol w:w="1230"/>
        <w:gridCol w:w="1275"/>
        <w:gridCol w:w="1245"/>
        <w:gridCol w:w="645"/>
        <w:gridCol w:w="979"/>
        <w:gridCol w:w="1264"/>
      </w:tblGrid>
      <w:tr w14:paraId="299EF96B">
        <w:tblPrEx>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724025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4726A3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8" w:type="dxa"/>
            <w:gridSpan w:val="8"/>
            <w:tcBorders>
              <w:top w:val="single" w:color="auto" w:sz="4" w:space="0"/>
              <w:left w:val="nil"/>
              <w:bottom w:val="single" w:color="auto" w:sz="4" w:space="0"/>
              <w:right w:val="single" w:color="auto" w:sz="4" w:space="0"/>
            </w:tcBorders>
            <w:noWrap w:val="0"/>
            <w:vAlign w:val="center"/>
          </w:tcPr>
          <w:p w14:paraId="2F69A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乡镇转移支付</w:t>
            </w:r>
          </w:p>
        </w:tc>
      </w:tr>
      <w:tr w14:paraId="7ECB2C1D">
        <w:tblPrEx>
          <w:tblCellMar>
            <w:top w:w="0" w:type="dxa"/>
            <w:left w:w="108" w:type="dxa"/>
            <w:bottom w:w="0" w:type="dxa"/>
            <w:right w:w="108" w:type="dxa"/>
          </w:tblCellMar>
        </w:tblPrEx>
        <w:trPr>
          <w:jc w:val="center"/>
        </w:trPr>
        <w:tc>
          <w:tcPr>
            <w:tcW w:w="1073" w:type="dxa"/>
            <w:tcBorders>
              <w:top w:val="nil"/>
              <w:left w:val="single" w:color="auto" w:sz="4" w:space="0"/>
              <w:bottom w:val="single" w:color="auto" w:sz="4" w:space="0"/>
              <w:right w:val="single" w:color="auto" w:sz="4" w:space="0"/>
            </w:tcBorders>
            <w:noWrap w:val="0"/>
            <w:vAlign w:val="center"/>
          </w:tcPr>
          <w:p w14:paraId="720F25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648" w:type="dxa"/>
            <w:gridSpan w:val="4"/>
            <w:tcBorders>
              <w:top w:val="single" w:color="auto" w:sz="4" w:space="0"/>
              <w:left w:val="nil"/>
              <w:bottom w:val="single" w:color="auto" w:sz="4" w:space="0"/>
              <w:right w:val="single" w:color="auto" w:sz="4" w:space="0"/>
            </w:tcBorders>
            <w:noWrap w:val="0"/>
            <w:vAlign w:val="center"/>
          </w:tcPr>
          <w:p w14:paraId="67FF78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区财政局</w:t>
            </w:r>
          </w:p>
        </w:tc>
        <w:tc>
          <w:tcPr>
            <w:tcW w:w="1245" w:type="dxa"/>
            <w:tcBorders>
              <w:top w:val="single" w:color="auto" w:sz="4" w:space="0"/>
              <w:left w:val="nil"/>
              <w:bottom w:val="single" w:color="auto" w:sz="4" w:space="0"/>
              <w:right w:val="single" w:color="000000" w:sz="4" w:space="0"/>
            </w:tcBorders>
            <w:noWrap w:val="0"/>
            <w:vAlign w:val="center"/>
          </w:tcPr>
          <w:p w14:paraId="2AC2BA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885" w:type="dxa"/>
            <w:gridSpan w:val="3"/>
            <w:tcBorders>
              <w:top w:val="single" w:color="auto" w:sz="4" w:space="0"/>
              <w:left w:val="nil"/>
              <w:bottom w:val="single" w:color="auto" w:sz="4" w:space="0"/>
              <w:right w:val="single" w:color="auto" w:sz="4" w:space="0"/>
            </w:tcBorders>
            <w:noWrap w:val="0"/>
            <w:vAlign w:val="center"/>
          </w:tcPr>
          <w:p w14:paraId="33F315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河市镇人民政府</w:t>
            </w:r>
          </w:p>
        </w:tc>
      </w:tr>
      <w:tr w14:paraId="573840BF">
        <w:tblPrEx>
          <w:tblCellMar>
            <w:top w:w="0" w:type="dxa"/>
            <w:left w:w="108" w:type="dxa"/>
            <w:bottom w:w="0" w:type="dxa"/>
            <w:right w:w="108" w:type="dxa"/>
          </w:tblCellMar>
        </w:tblPrEx>
        <w:trPr>
          <w:trHeight w:val="46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584893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430D7E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43" w:type="dxa"/>
            <w:gridSpan w:val="2"/>
            <w:tcBorders>
              <w:top w:val="nil"/>
              <w:left w:val="nil"/>
              <w:bottom w:val="single" w:color="auto" w:sz="4" w:space="0"/>
              <w:right w:val="single" w:color="auto" w:sz="4" w:space="0"/>
            </w:tcBorders>
            <w:noWrap w:val="0"/>
            <w:vAlign w:val="center"/>
          </w:tcPr>
          <w:p w14:paraId="0FB9E7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30" w:type="dxa"/>
            <w:tcBorders>
              <w:top w:val="nil"/>
              <w:left w:val="nil"/>
              <w:bottom w:val="single" w:color="auto" w:sz="4" w:space="0"/>
              <w:right w:val="single" w:color="auto" w:sz="4" w:space="0"/>
            </w:tcBorders>
            <w:noWrap w:val="0"/>
            <w:vAlign w:val="center"/>
          </w:tcPr>
          <w:p w14:paraId="3B880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22AD86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75" w:type="dxa"/>
            <w:tcBorders>
              <w:top w:val="nil"/>
              <w:left w:val="nil"/>
              <w:bottom w:val="single" w:color="auto" w:sz="4" w:space="0"/>
              <w:right w:val="single" w:color="auto" w:sz="4" w:space="0"/>
            </w:tcBorders>
            <w:noWrap w:val="0"/>
            <w:vAlign w:val="center"/>
          </w:tcPr>
          <w:p w14:paraId="18BB0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76083B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45" w:type="dxa"/>
            <w:tcBorders>
              <w:top w:val="nil"/>
              <w:left w:val="nil"/>
              <w:bottom w:val="single" w:color="auto" w:sz="4" w:space="0"/>
              <w:right w:val="single" w:color="auto" w:sz="4" w:space="0"/>
            </w:tcBorders>
            <w:noWrap w:val="0"/>
            <w:vAlign w:val="center"/>
          </w:tcPr>
          <w:p w14:paraId="58E69A3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250EDEA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45" w:type="dxa"/>
            <w:tcBorders>
              <w:top w:val="nil"/>
              <w:left w:val="nil"/>
              <w:bottom w:val="single" w:color="auto" w:sz="4" w:space="0"/>
              <w:right w:val="single" w:color="auto" w:sz="4" w:space="0"/>
            </w:tcBorders>
            <w:noWrap w:val="0"/>
            <w:vAlign w:val="center"/>
          </w:tcPr>
          <w:p w14:paraId="7782E16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975" w:type="dxa"/>
            <w:tcBorders>
              <w:top w:val="nil"/>
              <w:left w:val="nil"/>
              <w:bottom w:val="single" w:color="auto" w:sz="4" w:space="0"/>
              <w:right w:val="single" w:color="auto" w:sz="4" w:space="0"/>
            </w:tcBorders>
            <w:noWrap w:val="0"/>
            <w:vAlign w:val="center"/>
          </w:tcPr>
          <w:p w14:paraId="32EE092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265" w:type="dxa"/>
            <w:tcBorders>
              <w:top w:val="nil"/>
              <w:left w:val="nil"/>
              <w:bottom w:val="single" w:color="auto" w:sz="4" w:space="0"/>
              <w:right w:val="single" w:color="auto" w:sz="4" w:space="0"/>
            </w:tcBorders>
            <w:noWrap w:val="0"/>
            <w:vAlign w:val="center"/>
          </w:tcPr>
          <w:p w14:paraId="7497B03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0CCBCBEB">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2F77AD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6CD7C5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30" w:type="dxa"/>
            <w:tcBorders>
              <w:top w:val="nil"/>
              <w:left w:val="nil"/>
              <w:bottom w:val="single" w:color="auto" w:sz="4" w:space="0"/>
              <w:right w:val="single" w:color="auto" w:sz="4" w:space="0"/>
            </w:tcBorders>
            <w:noWrap w:val="0"/>
            <w:vAlign w:val="center"/>
          </w:tcPr>
          <w:p w14:paraId="3B06525B">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350</w:t>
            </w:r>
          </w:p>
        </w:tc>
        <w:tc>
          <w:tcPr>
            <w:tcW w:w="1275" w:type="dxa"/>
            <w:tcBorders>
              <w:top w:val="nil"/>
              <w:left w:val="nil"/>
              <w:bottom w:val="single" w:color="auto" w:sz="4" w:space="0"/>
              <w:right w:val="single" w:color="auto" w:sz="4" w:space="0"/>
            </w:tcBorders>
            <w:noWrap w:val="0"/>
            <w:vAlign w:val="center"/>
          </w:tcPr>
          <w:p w14:paraId="6C683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317.86</w:t>
            </w:r>
          </w:p>
        </w:tc>
        <w:tc>
          <w:tcPr>
            <w:tcW w:w="1245" w:type="dxa"/>
            <w:tcBorders>
              <w:top w:val="nil"/>
              <w:left w:val="nil"/>
              <w:bottom w:val="single" w:color="auto" w:sz="4" w:space="0"/>
              <w:right w:val="single" w:color="auto" w:sz="4" w:space="0"/>
            </w:tcBorders>
            <w:noWrap w:val="0"/>
            <w:vAlign w:val="center"/>
          </w:tcPr>
          <w:p w14:paraId="45A126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317.86</w:t>
            </w:r>
          </w:p>
        </w:tc>
        <w:tc>
          <w:tcPr>
            <w:tcW w:w="645" w:type="dxa"/>
            <w:tcBorders>
              <w:top w:val="nil"/>
              <w:left w:val="nil"/>
              <w:bottom w:val="single" w:color="auto" w:sz="4" w:space="0"/>
              <w:right w:val="single" w:color="auto" w:sz="4" w:space="0"/>
            </w:tcBorders>
            <w:noWrap w:val="0"/>
            <w:vAlign w:val="center"/>
          </w:tcPr>
          <w:p w14:paraId="4F9DF4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975" w:type="dxa"/>
            <w:tcBorders>
              <w:top w:val="nil"/>
              <w:left w:val="nil"/>
              <w:bottom w:val="single" w:color="auto" w:sz="4" w:space="0"/>
              <w:right w:val="single" w:color="auto" w:sz="4" w:space="0"/>
            </w:tcBorders>
            <w:noWrap w:val="0"/>
            <w:vAlign w:val="center"/>
          </w:tcPr>
          <w:p w14:paraId="1495C5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90.82%</w:t>
            </w:r>
          </w:p>
        </w:tc>
        <w:tc>
          <w:tcPr>
            <w:tcW w:w="1265" w:type="dxa"/>
            <w:tcBorders>
              <w:top w:val="nil"/>
              <w:left w:val="nil"/>
              <w:bottom w:val="single" w:color="auto" w:sz="4" w:space="0"/>
              <w:right w:val="single" w:color="auto" w:sz="4" w:space="0"/>
            </w:tcBorders>
            <w:noWrap w:val="0"/>
            <w:vAlign w:val="center"/>
          </w:tcPr>
          <w:p w14:paraId="7425C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r>
      <w:tr w14:paraId="75A15A39">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59339A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1FA59D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30" w:type="dxa"/>
            <w:tcBorders>
              <w:top w:val="nil"/>
              <w:left w:val="nil"/>
              <w:bottom w:val="single" w:color="auto" w:sz="4" w:space="0"/>
              <w:right w:val="single" w:color="auto" w:sz="4" w:space="0"/>
            </w:tcBorders>
            <w:noWrap w:val="0"/>
            <w:vAlign w:val="center"/>
          </w:tcPr>
          <w:p w14:paraId="7255AA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350</w:t>
            </w:r>
          </w:p>
        </w:tc>
        <w:tc>
          <w:tcPr>
            <w:tcW w:w="1275" w:type="dxa"/>
            <w:tcBorders>
              <w:top w:val="nil"/>
              <w:left w:val="nil"/>
              <w:bottom w:val="single" w:color="auto" w:sz="4" w:space="0"/>
              <w:right w:val="single" w:color="auto" w:sz="4" w:space="0"/>
            </w:tcBorders>
            <w:noWrap w:val="0"/>
            <w:vAlign w:val="center"/>
          </w:tcPr>
          <w:p w14:paraId="6021B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317.86</w:t>
            </w:r>
          </w:p>
        </w:tc>
        <w:tc>
          <w:tcPr>
            <w:tcW w:w="1245" w:type="dxa"/>
            <w:tcBorders>
              <w:top w:val="nil"/>
              <w:left w:val="nil"/>
              <w:bottom w:val="single" w:color="auto" w:sz="4" w:space="0"/>
              <w:right w:val="single" w:color="auto" w:sz="4" w:space="0"/>
            </w:tcBorders>
            <w:noWrap w:val="0"/>
            <w:vAlign w:val="center"/>
          </w:tcPr>
          <w:p w14:paraId="449E8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317.86</w:t>
            </w:r>
          </w:p>
        </w:tc>
        <w:tc>
          <w:tcPr>
            <w:tcW w:w="645" w:type="dxa"/>
            <w:tcBorders>
              <w:top w:val="nil"/>
              <w:left w:val="nil"/>
              <w:bottom w:val="single" w:color="auto" w:sz="4" w:space="0"/>
              <w:right w:val="single" w:color="auto" w:sz="4" w:space="0"/>
            </w:tcBorders>
            <w:noWrap w:val="0"/>
            <w:vAlign w:val="center"/>
          </w:tcPr>
          <w:p w14:paraId="0B801C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10</w:t>
            </w:r>
          </w:p>
        </w:tc>
        <w:tc>
          <w:tcPr>
            <w:tcW w:w="975" w:type="dxa"/>
            <w:tcBorders>
              <w:top w:val="nil"/>
              <w:left w:val="nil"/>
              <w:bottom w:val="single" w:color="auto" w:sz="4" w:space="0"/>
              <w:right w:val="single" w:color="auto" w:sz="4" w:space="0"/>
            </w:tcBorders>
            <w:noWrap w:val="0"/>
            <w:vAlign w:val="center"/>
          </w:tcPr>
          <w:p w14:paraId="3AC448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90.82%</w:t>
            </w:r>
          </w:p>
        </w:tc>
        <w:tc>
          <w:tcPr>
            <w:tcW w:w="1265" w:type="dxa"/>
            <w:tcBorders>
              <w:top w:val="nil"/>
              <w:left w:val="nil"/>
              <w:bottom w:val="single" w:color="auto" w:sz="4" w:space="0"/>
              <w:right w:val="single" w:color="auto" w:sz="4" w:space="0"/>
            </w:tcBorders>
            <w:noWrap w:val="0"/>
            <w:vAlign w:val="center"/>
          </w:tcPr>
          <w:p w14:paraId="79AEF4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9</w:t>
            </w:r>
          </w:p>
        </w:tc>
      </w:tr>
      <w:tr w14:paraId="5375F2D1">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18338F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0B81F60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30" w:type="dxa"/>
            <w:tcBorders>
              <w:top w:val="nil"/>
              <w:left w:val="nil"/>
              <w:bottom w:val="single" w:color="auto" w:sz="4" w:space="0"/>
              <w:right w:val="single" w:color="auto" w:sz="4" w:space="0"/>
            </w:tcBorders>
            <w:noWrap w:val="0"/>
            <w:vAlign w:val="center"/>
          </w:tcPr>
          <w:p w14:paraId="4D9E1F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75" w:type="dxa"/>
            <w:tcBorders>
              <w:top w:val="nil"/>
              <w:left w:val="nil"/>
              <w:bottom w:val="single" w:color="auto" w:sz="4" w:space="0"/>
              <w:right w:val="single" w:color="auto" w:sz="4" w:space="0"/>
            </w:tcBorders>
            <w:noWrap w:val="0"/>
            <w:vAlign w:val="center"/>
          </w:tcPr>
          <w:p w14:paraId="08DD95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4048E4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261D50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75" w:type="dxa"/>
            <w:tcBorders>
              <w:top w:val="nil"/>
              <w:left w:val="nil"/>
              <w:bottom w:val="single" w:color="auto" w:sz="4" w:space="0"/>
              <w:right w:val="single" w:color="auto" w:sz="4" w:space="0"/>
            </w:tcBorders>
            <w:noWrap w:val="0"/>
            <w:vAlign w:val="center"/>
          </w:tcPr>
          <w:p w14:paraId="3A8038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010D05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D37BDDE">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07EC55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5E5C0FC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30" w:type="dxa"/>
            <w:tcBorders>
              <w:top w:val="nil"/>
              <w:left w:val="nil"/>
              <w:bottom w:val="single" w:color="auto" w:sz="4" w:space="0"/>
              <w:right w:val="single" w:color="auto" w:sz="4" w:space="0"/>
            </w:tcBorders>
            <w:noWrap w:val="0"/>
            <w:vAlign w:val="center"/>
          </w:tcPr>
          <w:p w14:paraId="7B5483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75" w:type="dxa"/>
            <w:tcBorders>
              <w:top w:val="nil"/>
              <w:left w:val="nil"/>
              <w:bottom w:val="single" w:color="auto" w:sz="4" w:space="0"/>
              <w:right w:val="single" w:color="auto" w:sz="4" w:space="0"/>
            </w:tcBorders>
            <w:noWrap w:val="0"/>
            <w:vAlign w:val="center"/>
          </w:tcPr>
          <w:p w14:paraId="548DBF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1EE93B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3E6BDE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75" w:type="dxa"/>
            <w:tcBorders>
              <w:top w:val="nil"/>
              <w:left w:val="nil"/>
              <w:bottom w:val="single" w:color="auto" w:sz="4" w:space="0"/>
              <w:right w:val="single" w:color="auto" w:sz="4" w:space="0"/>
            </w:tcBorders>
            <w:noWrap w:val="0"/>
            <w:vAlign w:val="center"/>
          </w:tcPr>
          <w:p w14:paraId="7597C2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380BC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BA7E8C8">
        <w:tblPrEx>
          <w:tblCellMar>
            <w:top w:w="0" w:type="dxa"/>
            <w:left w:w="108" w:type="dxa"/>
            <w:bottom w:w="0" w:type="dxa"/>
            <w:right w:w="108" w:type="dxa"/>
          </w:tblCellMar>
        </w:tblPrEx>
        <w:trPr>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47E7D5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48" w:type="dxa"/>
            <w:gridSpan w:val="4"/>
            <w:tcBorders>
              <w:top w:val="single" w:color="auto" w:sz="4" w:space="0"/>
              <w:left w:val="nil"/>
              <w:bottom w:val="single" w:color="auto" w:sz="4" w:space="0"/>
              <w:right w:val="single" w:color="000000" w:sz="4" w:space="0"/>
            </w:tcBorders>
            <w:noWrap w:val="0"/>
            <w:vAlign w:val="center"/>
          </w:tcPr>
          <w:p w14:paraId="3AC10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130" w:type="dxa"/>
            <w:gridSpan w:val="4"/>
            <w:tcBorders>
              <w:top w:val="single" w:color="auto" w:sz="4" w:space="0"/>
              <w:left w:val="nil"/>
              <w:bottom w:val="single" w:color="auto" w:sz="4" w:space="0"/>
              <w:right w:val="single" w:color="auto" w:sz="4" w:space="0"/>
            </w:tcBorders>
            <w:noWrap w:val="0"/>
            <w:vAlign w:val="center"/>
          </w:tcPr>
          <w:p w14:paraId="082C6A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13E27340">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7105C7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648" w:type="dxa"/>
            <w:gridSpan w:val="4"/>
            <w:tcBorders>
              <w:top w:val="single" w:color="auto" w:sz="4" w:space="0"/>
              <w:left w:val="nil"/>
              <w:bottom w:val="single" w:color="auto" w:sz="4" w:space="0"/>
              <w:right w:val="single" w:color="000000" w:sz="4" w:space="0"/>
            </w:tcBorders>
            <w:noWrap w:val="0"/>
            <w:vAlign w:val="center"/>
          </w:tcPr>
          <w:p w14:paraId="6C4626B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18"/>
                <w:szCs w:val="18"/>
              </w:rPr>
              <w:t>保证乡镇各站所及乡镇各单位工作的正常运转，顺利完成本年度辖区内的各项事务。</w:t>
            </w:r>
          </w:p>
        </w:tc>
        <w:tc>
          <w:tcPr>
            <w:tcW w:w="4130" w:type="dxa"/>
            <w:gridSpan w:val="4"/>
            <w:tcBorders>
              <w:top w:val="single" w:color="auto" w:sz="4" w:space="0"/>
              <w:left w:val="nil"/>
              <w:bottom w:val="single" w:color="auto" w:sz="4" w:space="0"/>
              <w:right w:val="single" w:color="auto" w:sz="4" w:space="0"/>
            </w:tcBorders>
            <w:noWrap w:val="0"/>
            <w:vAlign w:val="center"/>
          </w:tcPr>
          <w:p w14:paraId="365CDD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18"/>
                <w:szCs w:val="18"/>
                <w:lang w:val="en-US" w:eastAsia="zh-CN"/>
              </w:rPr>
              <w:t>完成了</w:t>
            </w:r>
            <w:r>
              <w:rPr>
                <w:rFonts w:hint="eastAsia" w:ascii="Times New Roman" w:hAnsi="Times New Roman" w:eastAsia="仿宋_GB2312" w:cs="Times New Roman"/>
                <w:color w:val="000000"/>
                <w:sz w:val="18"/>
                <w:szCs w:val="18"/>
                <w:lang w:eastAsia="zh-CN"/>
              </w:rPr>
              <w:t>保证乡镇各站所及乡镇各单位工作的正常运转，顺利完成本年度辖区内各项事务</w:t>
            </w:r>
            <w:r>
              <w:rPr>
                <w:rFonts w:hint="eastAsia" w:ascii="Times New Roman" w:hAnsi="Times New Roman" w:eastAsia="仿宋_GB2312" w:cs="Times New Roman"/>
                <w:color w:val="000000"/>
                <w:sz w:val="18"/>
                <w:szCs w:val="18"/>
                <w:lang w:val="en-US" w:eastAsia="zh-CN"/>
              </w:rPr>
              <w:t>的目标</w:t>
            </w:r>
            <w:r>
              <w:rPr>
                <w:rFonts w:hint="eastAsia" w:ascii="Times New Roman" w:hAnsi="Times New Roman" w:eastAsia="仿宋_GB2312" w:cs="Times New Roman"/>
                <w:color w:val="000000"/>
                <w:sz w:val="18"/>
                <w:szCs w:val="18"/>
                <w:lang w:eastAsia="zh-CN"/>
              </w:rPr>
              <w:t>。</w:t>
            </w:r>
          </w:p>
        </w:tc>
      </w:tr>
      <w:tr w14:paraId="2D24B948">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noWrap w:val="0"/>
            <w:vAlign w:val="center"/>
          </w:tcPr>
          <w:p w14:paraId="7335B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57B180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F4A81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70BB43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3" w:type="dxa"/>
            <w:tcBorders>
              <w:top w:val="nil"/>
              <w:left w:val="nil"/>
              <w:bottom w:val="single" w:color="auto" w:sz="4" w:space="0"/>
              <w:right w:val="single" w:color="auto" w:sz="4" w:space="0"/>
            </w:tcBorders>
            <w:noWrap w:val="0"/>
            <w:vAlign w:val="center"/>
          </w:tcPr>
          <w:p w14:paraId="448D9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0" w:type="dxa"/>
            <w:tcBorders>
              <w:top w:val="nil"/>
              <w:left w:val="nil"/>
              <w:bottom w:val="single" w:color="auto" w:sz="4" w:space="0"/>
              <w:right w:val="single" w:color="auto" w:sz="4" w:space="0"/>
            </w:tcBorders>
            <w:noWrap w:val="0"/>
            <w:vAlign w:val="center"/>
          </w:tcPr>
          <w:p w14:paraId="6DC54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30" w:type="dxa"/>
            <w:tcBorders>
              <w:top w:val="nil"/>
              <w:left w:val="nil"/>
              <w:bottom w:val="single" w:color="auto" w:sz="4" w:space="0"/>
              <w:right w:val="single" w:color="auto" w:sz="4" w:space="0"/>
            </w:tcBorders>
            <w:noWrap w:val="0"/>
            <w:vAlign w:val="center"/>
          </w:tcPr>
          <w:p w14:paraId="790E0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75" w:type="dxa"/>
            <w:tcBorders>
              <w:top w:val="nil"/>
              <w:left w:val="nil"/>
              <w:bottom w:val="single" w:color="auto" w:sz="4" w:space="0"/>
              <w:right w:val="single" w:color="auto" w:sz="4" w:space="0"/>
            </w:tcBorders>
            <w:noWrap w:val="0"/>
            <w:vAlign w:val="center"/>
          </w:tcPr>
          <w:p w14:paraId="0F404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28B91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45" w:type="dxa"/>
            <w:tcBorders>
              <w:top w:val="nil"/>
              <w:left w:val="nil"/>
              <w:bottom w:val="single" w:color="auto" w:sz="4" w:space="0"/>
              <w:right w:val="single" w:color="auto" w:sz="4" w:space="0"/>
            </w:tcBorders>
            <w:noWrap w:val="0"/>
            <w:vAlign w:val="center"/>
          </w:tcPr>
          <w:p w14:paraId="20CE02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621E5B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45" w:type="dxa"/>
            <w:tcBorders>
              <w:top w:val="nil"/>
              <w:left w:val="nil"/>
              <w:bottom w:val="single" w:color="auto" w:sz="4" w:space="0"/>
              <w:right w:val="single" w:color="auto" w:sz="4" w:space="0"/>
            </w:tcBorders>
            <w:noWrap w:val="0"/>
            <w:vAlign w:val="center"/>
          </w:tcPr>
          <w:p w14:paraId="5E628B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975" w:type="dxa"/>
            <w:tcBorders>
              <w:top w:val="nil"/>
              <w:left w:val="nil"/>
              <w:bottom w:val="single" w:color="auto" w:sz="4" w:space="0"/>
              <w:right w:val="single" w:color="auto" w:sz="4" w:space="0"/>
            </w:tcBorders>
            <w:noWrap w:val="0"/>
            <w:vAlign w:val="center"/>
          </w:tcPr>
          <w:p w14:paraId="4B0CE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265" w:type="dxa"/>
            <w:tcBorders>
              <w:top w:val="nil"/>
              <w:left w:val="nil"/>
              <w:bottom w:val="single" w:color="auto" w:sz="4" w:space="0"/>
              <w:right w:val="single" w:color="auto" w:sz="4" w:space="0"/>
            </w:tcBorders>
            <w:noWrap w:val="0"/>
            <w:vAlign w:val="center"/>
          </w:tcPr>
          <w:p w14:paraId="5B2756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5F895DD1">
        <w:tblPrEx>
          <w:tblCellMar>
            <w:top w:w="0" w:type="dxa"/>
            <w:left w:w="108" w:type="dxa"/>
            <w:bottom w:w="0" w:type="dxa"/>
            <w:right w:w="108" w:type="dxa"/>
          </w:tblCellMar>
        </w:tblPrEx>
        <w:trPr>
          <w:trHeight w:val="392" w:hRule="atLeast"/>
          <w:jc w:val="center"/>
        </w:trPr>
        <w:tc>
          <w:tcPr>
            <w:tcW w:w="1073" w:type="dxa"/>
            <w:vMerge w:val="continue"/>
            <w:tcBorders>
              <w:left w:val="single" w:color="auto" w:sz="4" w:space="0"/>
              <w:right w:val="single" w:color="auto" w:sz="4" w:space="0"/>
            </w:tcBorders>
            <w:noWrap w:val="0"/>
            <w:vAlign w:val="center"/>
          </w:tcPr>
          <w:p w14:paraId="58AE099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2F8490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77912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21D23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2635BD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30" w:type="dxa"/>
            <w:tcBorders>
              <w:top w:val="nil"/>
              <w:left w:val="nil"/>
              <w:bottom w:val="single" w:color="auto" w:sz="4" w:space="0"/>
              <w:right w:val="single" w:color="auto" w:sz="4" w:space="0"/>
            </w:tcBorders>
            <w:noWrap w:val="0"/>
            <w:vAlign w:val="center"/>
          </w:tcPr>
          <w:p w14:paraId="062615D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18"/>
                <w:szCs w:val="18"/>
                <w:lang w:eastAsia="zh-CN"/>
              </w:rPr>
              <w:t>服务群众数量</w:t>
            </w:r>
          </w:p>
        </w:tc>
        <w:tc>
          <w:tcPr>
            <w:tcW w:w="1275" w:type="dxa"/>
            <w:tcBorders>
              <w:top w:val="nil"/>
              <w:left w:val="nil"/>
              <w:bottom w:val="single" w:color="auto" w:sz="4" w:space="0"/>
              <w:right w:val="single" w:color="auto" w:sz="4" w:space="0"/>
            </w:tcBorders>
            <w:noWrap w:val="0"/>
            <w:vAlign w:val="center"/>
          </w:tcPr>
          <w:p w14:paraId="2D1CF6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Calibri" w:hAnsi="Calibri" w:eastAsia="仿宋_GB2312" w:cs="Times New Roman"/>
                <w:sz w:val="20"/>
                <w:szCs w:val="20"/>
                <w:lang w:val="en-US" w:eastAsia="zh-CN"/>
              </w:rPr>
              <w:t>26000人</w:t>
            </w:r>
          </w:p>
        </w:tc>
        <w:tc>
          <w:tcPr>
            <w:tcW w:w="1245" w:type="dxa"/>
            <w:tcBorders>
              <w:top w:val="nil"/>
              <w:left w:val="nil"/>
              <w:bottom w:val="single" w:color="auto" w:sz="4" w:space="0"/>
              <w:right w:val="single" w:color="auto" w:sz="4" w:space="0"/>
            </w:tcBorders>
            <w:noWrap w:val="0"/>
            <w:vAlign w:val="center"/>
          </w:tcPr>
          <w:p w14:paraId="62CD2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rPr>
            </w:pPr>
            <w:r>
              <w:rPr>
                <w:rFonts w:hint="eastAsia" w:ascii="Calibri" w:hAnsi="Calibri" w:eastAsia="仿宋_GB2312" w:cs="Times New Roman"/>
                <w:sz w:val="20"/>
                <w:szCs w:val="20"/>
                <w:lang w:val="en-US" w:eastAsia="zh-CN"/>
              </w:rPr>
              <w:t>26000人</w:t>
            </w:r>
          </w:p>
        </w:tc>
        <w:tc>
          <w:tcPr>
            <w:tcW w:w="645" w:type="dxa"/>
            <w:tcBorders>
              <w:top w:val="nil"/>
              <w:left w:val="nil"/>
              <w:bottom w:val="single" w:color="auto" w:sz="4" w:space="0"/>
              <w:right w:val="single" w:color="auto" w:sz="4" w:space="0"/>
            </w:tcBorders>
            <w:noWrap w:val="0"/>
            <w:vAlign w:val="center"/>
          </w:tcPr>
          <w:p w14:paraId="686602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0CC46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436949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FAF87D9">
        <w:tblPrEx>
          <w:tblCellMar>
            <w:top w:w="0" w:type="dxa"/>
            <w:left w:w="108" w:type="dxa"/>
            <w:bottom w:w="0" w:type="dxa"/>
            <w:right w:w="108" w:type="dxa"/>
          </w:tblCellMar>
        </w:tblPrEx>
        <w:trPr>
          <w:trHeight w:val="430" w:hRule="atLeast"/>
          <w:jc w:val="center"/>
        </w:trPr>
        <w:tc>
          <w:tcPr>
            <w:tcW w:w="1073" w:type="dxa"/>
            <w:vMerge w:val="continue"/>
            <w:tcBorders>
              <w:left w:val="single" w:color="auto" w:sz="4" w:space="0"/>
              <w:right w:val="single" w:color="auto" w:sz="4" w:space="0"/>
            </w:tcBorders>
            <w:noWrap w:val="0"/>
            <w:vAlign w:val="center"/>
          </w:tcPr>
          <w:p w14:paraId="0274D3F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517D137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7A7FFF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30" w:type="dxa"/>
            <w:tcBorders>
              <w:top w:val="nil"/>
              <w:left w:val="nil"/>
              <w:bottom w:val="single" w:color="auto" w:sz="4" w:space="0"/>
              <w:right w:val="single" w:color="auto" w:sz="4" w:space="0"/>
            </w:tcBorders>
            <w:noWrap w:val="0"/>
            <w:vAlign w:val="center"/>
          </w:tcPr>
          <w:p w14:paraId="61542E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8"/>
                <w:szCs w:val="18"/>
                <w:lang w:eastAsia="zh-CN"/>
              </w:rPr>
              <w:t>拨付到位</w:t>
            </w:r>
            <w:r>
              <w:rPr>
                <w:rFonts w:hint="default" w:ascii="Times New Roman" w:hAnsi="Times New Roman" w:eastAsia="仿宋_GB2312" w:cs="Times New Roman"/>
                <w:color w:val="000000"/>
                <w:sz w:val="18"/>
                <w:szCs w:val="18"/>
                <w:lang w:eastAsia="zh-CN"/>
              </w:rPr>
              <w:t>率</w:t>
            </w:r>
          </w:p>
        </w:tc>
        <w:tc>
          <w:tcPr>
            <w:tcW w:w="1275" w:type="dxa"/>
            <w:tcBorders>
              <w:top w:val="nil"/>
              <w:left w:val="nil"/>
              <w:bottom w:val="single" w:color="auto" w:sz="4" w:space="0"/>
              <w:right w:val="single" w:color="auto" w:sz="4" w:space="0"/>
            </w:tcBorders>
            <w:noWrap w:val="0"/>
            <w:vAlign w:val="center"/>
          </w:tcPr>
          <w:p w14:paraId="44652E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245" w:type="dxa"/>
            <w:tcBorders>
              <w:top w:val="nil"/>
              <w:left w:val="nil"/>
              <w:bottom w:val="single" w:color="auto" w:sz="4" w:space="0"/>
              <w:right w:val="single" w:color="auto" w:sz="4" w:space="0"/>
            </w:tcBorders>
            <w:noWrap w:val="0"/>
            <w:vAlign w:val="center"/>
          </w:tcPr>
          <w:p w14:paraId="37542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45" w:type="dxa"/>
            <w:tcBorders>
              <w:top w:val="nil"/>
              <w:left w:val="nil"/>
              <w:bottom w:val="single" w:color="auto" w:sz="4" w:space="0"/>
              <w:right w:val="single" w:color="auto" w:sz="4" w:space="0"/>
            </w:tcBorders>
            <w:noWrap w:val="0"/>
            <w:vAlign w:val="center"/>
          </w:tcPr>
          <w:p w14:paraId="106A0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6E286C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7BD09A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C330B4D">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22FE295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53034D6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096B00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30" w:type="dxa"/>
            <w:tcBorders>
              <w:top w:val="nil"/>
              <w:left w:val="nil"/>
              <w:bottom w:val="single" w:color="auto" w:sz="4" w:space="0"/>
              <w:right w:val="single" w:color="auto" w:sz="4" w:space="0"/>
            </w:tcBorders>
            <w:noWrap w:val="0"/>
            <w:vAlign w:val="center"/>
          </w:tcPr>
          <w:p w14:paraId="19D3AEC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项目完成时间</w:t>
            </w:r>
          </w:p>
        </w:tc>
        <w:tc>
          <w:tcPr>
            <w:tcW w:w="1275" w:type="dxa"/>
            <w:tcBorders>
              <w:top w:val="nil"/>
              <w:left w:val="nil"/>
              <w:bottom w:val="single" w:color="auto" w:sz="4" w:space="0"/>
              <w:right w:val="single" w:color="auto" w:sz="4" w:space="0"/>
            </w:tcBorders>
            <w:noWrap w:val="0"/>
            <w:vAlign w:val="center"/>
          </w:tcPr>
          <w:p w14:paraId="698E6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1245" w:type="dxa"/>
            <w:tcBorders>
              <w:top w:val="nil"/>
              <w:left w:val="nil"/>
              <w:bottom w:val="single" w:color="auto" w:sz="4" w:space="0"/>
              <w:right w:val="single" w:color="auto" w:sz="4" w:space="0"/>
            </w:tcBorders>
            <w:noWrap w:val="0"/>
            <w:vAlign w:val="center"/>
          </w:tcPr>
          <w:p w14:paraId="4F2BF8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645" w:type="dxa"/>
            <w:tcBorders>
              <w:top w:val="nil"/>
              <w:left w:val="nil"/>
              <w:bottom w:val="single" w:color="auto" w:sz="4" w:space="0"/>
              <w:right w:val="single" w:color="auto" w:sz="4" w:space="0"/>
            </w:tcBorders>
            <w:noWrap w:val="0"/>
            <w:vAlign w:val="center"/>
          </w:tcPr>
          <w:p w14:paraId="30F080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664813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52C1D3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DABE6B4">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0"/>
            <w:vAlign w:val="center"/>
          </w:tcPr>
          <w:p w14:paraId="53CC6DB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53E7220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2680B90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30" w:type="dxa"/>
            <w:tcBorders>
              <w:top w:val="nil"/>
              <w:left w:val="nil"/>
              <w:bottom w:val="single" w:color="auto" w:sz="4" w:space="0"/>
              <w:right w:val="single" w:color="auto" w:sz="4" w:space="0"/>
            </w:tcBorders>
            <w:noWrap w:val="0"/>
            <w:vAlign w:val="center"/>
          </w:tcPr>
          <w:p w14:paraId="109100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资金支付时间</w:t>
            </w:r>
          </w:p>
        </w:tc>
        <w:tc>
          <w:tcPr>
            <w:tcW w:w="1275" w:type="dxa"/>
            <w:tcBorders>
              <w:top w:val="nil"/>
              <w:left w:val="nil"/>
              <w:bottom w:val="single" w:color="auto" w:sz="4" w:space="0"/>
              <w:right w:val="single" w:color="auto" w:sz="4" w:space="0"/>
            </w:tcBorders>
            <w:noWrap w:val="0"/>
            <w:vAlign w:val="center"/>
          </w:tcPr>
          <w:p w14:paraId="1761AE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年1-12月</w:t>
            </w:r>
          </w:p>
        </w:tc>
        <w:tc>
          <w:tcPr>
            <w:tcW w:w="1245" w:type="dxa"/>
            <w:tcBorders>
              <w:top w:val="nil"/>
              <w:left w:val="nil"/>
              <w:bottom w:val="single" w:color="auto" w:sz="4" w:space="0"/>
              <w:right w:val="single" w:color="auto" w:sz="4" w:space="0"/>
            </w:tcBorders>
            <w:noWrap w:val="0"/>
            <w:vAlign w:val="center"/>
          </w:tcPr>
          <w:p w14:paraId="1DDA21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年12月</w:t>
            </w:r>
          </w:p>
        </w:tc>
        <w:tc>
          <w:tcPr>
            <w:tcW w:w="645" w:type="dxa"/>
            <w:tcBorders>
              <w:top w:val="nil"/>
              <w:left w:val="nil"/>
              <w:bottom w:val="single" w:color="auto" w:sz="4" w:space="0"/>
              <w:right w:val="single" w:color="auto" w:sz="4" w:space="0"/>
            </w:tcBorders>
            <w:noWrap w:val="0"/>
            <w:vAlign w:val="center"/>
          </w:tcPr>
          <w:p w14:paraId="7D925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0062F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3538F5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p>
        </w:tc>
      </w:tr>
      <w:tr w14:paraId="3D76373D">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24D3A3C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75FCF50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BCFF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30" w:type="dxa"/>
            <w:tcBorders>
              <w:top w:val="nil"/>
              <w:left w:val="nil"/>
              <w:bottom w:val="single" w:color="auto" w:sz="4" w:space="0"/>
              <w:right w:val="single" w:color="auto" w:sz="4" w:space="0"/>
            </w:tcBorders>
            <w:noWrap w:val="0"/>
            <w:vAlign w:val="center"/>
          </w:tcPr>
          <w:p w14:paraId="326D20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rPr>
              <w:t>项目预算</w:t>
            </w:r>
            <w:r>
              <w:rPr>
                <w:rFonts w:hint="eastAsia" w:ascii="Times New Roman" w:hAnsi="Times New Roman" w:eastAsia="仿宋_GB2312" w:cs="Times New Roman"/>
                <w:color w:val="000000"/>
                <w:sz w:val="18"/>
                <w:szCs w:val="18"/>
                <w:lang w:eastAsia="zh-CN"/>
              </w:rPr>
              <w:t>金额</w:t>
            </w:r>
          </w:p>
        </w:tc>
        <w:tc>
          <w:tcPr>
            <w:tcW w:w="1275" w:type="dxa"/>
            <w:tcBorders>
              <w:top w:val="nil"/>
              <w:left w:val="nil"/>
              <w:bottom w:val="single" w:color="auto" w:sz="4" w:space="0"/>
              <w:right w:val="single" w:color="auto" w:sz="4" w:space="0"/>
            </w:tcBorders>
            <w:noWrap w:val="0"/>
            <w:vAlign w:val="center"/>
          </w:tcPr>
          <w:p w14:paraId="595A85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350万</w:t>
            </w:r>
          </w:p>
        </w:tc>
        <w:tc>
          <w:tcPr>
            <w:tcW w:w="1245" w:type="dxa"/>
            <w:tcBorders>
              <w:top w:val="nil"/>
              <w:left w:val="nil"/>
              <w:bottom w:val="single" w:color="auto" w:sz="4" w:space="0"/>
              <w:right w:val="single" w:color="auto" w:sz="4" w:space="0"/>
            </w:tcBorders>
            <w:noWrap w:val="0"/>
            <w:vAlign w:val="center"/>
          </w:tcPr>
          <w:p w14:paraId="53B504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kern w:val="2"/>
                <w:sz w:val="20"/>
                <w:szCs w:val="20"/>
                <w:lang w:val="en-US" w:eastAsia="zh-CN" w:bidi="ar-SA"/>
              </w:rPr>
              <w:t>317.86</w:t>
            </w:r>
            <w:r>
              <w:rPr>
                <w:rFonts w:hint="eastAsia" w:ascii="Times New Roman" w:hAnsi="Times New Roman" w:eastAsia="仿宋_GB2312" w:cs="Times New Roman"/>
                <w:color w:val="000000"/>
                <w:sz w:val="20"/>
                <w:szCs w:val="20"/>
                <w:lang w:val="en-US" w:eastAsia="zh-CN"/>
              </w:rPr>
              <w:t>万</w:t>
            </w:r>
          </w:p>
        </w:tc>
        <w:tc>
          <w:tcPr>
            <w:tcW w:w="645" w:type="dxa"/>
            <w:tcBorders>
              <w:top w:val="nil"/>
              <w:left w:val="nil"/>
              <w:bottom w:val="single" w:color="auto" w:sz="4" w:space="0"/>
              <w:right w:val="single" w:color="auto" w:sz="4" w:space="0"/>
            </w:tcBorders>
            <w:noWrap w:val="0"/>
            <w:vAlign w:val="center"/>
          </w:tcPr>
          <w:p w14:paraId="24A5C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6FF778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265" w:type="dxa"/>
            <w:tcBorders>
              <w:top w:val="nil"/>
              <w:left w:val="nil"/>
              <w:bottom w:val="single" w:color="auto" w:sz="4" w:space="0"/>
              <w:right w:val="single" w:color="auto" w:sz="4" w:space="0"/>
            </w:tcBorders>
            <w:noWrap w:val="0"/>
            <w:vAlign w:val="center"/>
          </w:tcPr>
          <w:p w14:paraId="5D90929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预算执行不到位</w:t>
            </w:r>
          </w:p>
        </w:tc>
      </w:tr>
      <w:tr w14:paraId="7C771DA6">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2F07CF9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44EF8F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68ED5F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7FCF6D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45766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99E2C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经济</w:t>
            </w:r>
            <w:r>
              <w:rPr>
                <w:rFonts w:hint="default" w:ascii="Times New Roman" w:hAnsi="Times New Roman" w:eastAsia="仿宋_GB2312" w:cs="Times New Roman"/>
                <w:color w:val="000000"/>
                <w:sz w:val="20"/>
                <w:szCs w:val="20"/>
              </w:rPr>
              <w:t>效</w:t>
            </w:r>
          </w:p>
          <w:p w14:paraId="7D86BD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30" w:type="dxa"/>
            <w:tcBorders>
              <w:top w:val="nil"/>
              <w:left w:val="nil"/>
              <w:bottom w:val="single" w:color="auto" w:sz="4" w:space="0"/>
              <w:right w:val="single" w:color="auto" w:sz="4" w:space="0"/>
            </w:tcBorders>
            <w:noWrap w:val="0"/>
            <w:vAlign w:val="center"/>
          </w:tcPr>
          <w:p w14:paraId="4E7C5E0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推动地方经济增长率</w:t>
            </w:r>
          </w:p>
        </w:tc>
        <w:tc>
          <w:tcPr>
            <w:tcW w:w="1275" w:type="dxa"/>
            <w:tcBorders>
              <w:top w:val="nil"/>
              <w:left w:val="nil"/>
              <w:bottom w:val="single" w:color="auto" w:sz="4" w:space="0"/>
              <w:right w:val="single" w:color="auto" w:sz="4" w:space="0"/>
            </w:tcBorders>
            <w:noWrap w:val="0"/>
            <w:vAlign w:val="center"/>
          </w:tcPr>
          <w:p w14:paraId="67063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45" w:type="dxa"/>
            <w:tcBorders>
              <w:top w:val="nil"/>
              <w:left w:val="nil"/>
              <w:bottom w:val="single" w:color="auto" w:sz="4" w:space="0"/>
              <w:right w:val="single" w:color="auto" w:sz="4" w:space="0"/>
            </w:tcBorders>
            <w:noWrap w:val="0"/>
            <w:vAlign w:val="center"/>
          </w:tcPr>
          <w:p w14:paraId="640A67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645" w:type="dxa"/>
            <w:tcBorders>
              <w:top w:val="nil"/>
              <w:left w:val="nil"/>
              <w:bottom w:val="single" w:color="auto" w:sz="4" w:space="0"/>
              <w:right w:val="single" w:color="auto" w:sz="4" w:space="0"/>
            </w:tcBorders>
            <w:noWrap w:val="0"/>
            <w:vAlign w:val="center"/>
          </w:tcPr>
          <w:p w14:paraId="726730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975" w:type="dxa"/>
            <w:tcBorders>
              <w:top w:val="nil"/>
              <w:left w:val="nil"/>
              <w:bottom w:val="single" w:color="auto" w:sz="4" w:space="0"/>
              <w:right w:val="single" w:color="auto" w:sz="4" w:space="0"/>
            </w:tcBorders>
            <w:noWrap w:val="0"/>
            <w:vAlign w:val="center"/>
          </w:tcPr>
          <w:p w14:paraId="35247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0935B9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32A61310">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4CC658B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A36B9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0D1A6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0DBEB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30" w:type="dxa"/>
            <w:tcBorders>
              <w:top w:val="nil"/>
              <w:left w:val="nil"/>
              <w:bottom w:val="single" w:color="auto" w:sz="4" w:space="0"/>
              <w:right w:val="single" w:color="auto" w:sz="4" w:space="0"/>
            </w:tcBorders>
            <w:noWrap w:val="0"/>
            <w:vAlign w:val="center"/>
          </w:tcPr>
          <w:p w14:paraId="13CAC4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带动就业增长率</w:t>
            </w:r>
          </w:p>
        </w:tc>
        <w:tc>
          <w:tcPr>
            <w:tcW w:w="1275" w:type="dxa"/>
            <w:tcBorders>
              <w:top w:val="nil"/>
              <w:left w:val="nil"/>
              <w:bottom w:val="single" w:color="auto" w:sz="4" w:space="0"/>
              <w:right w:val="single" w:color="auto" w:sz="4" w:space="0"/>
            </w:tcBorders>
            <w:noWrap w:val="0"/>
            <w:vAlign w:val="center"/>
          </w:tcPr>
          <w:p w14:paraId="1C953F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90</w:t>
            </w:r>
            <w:r>
              <w:rPr>
                <w:rFonts w:hint="default" w:ascii="Times New Roman" w:hAnsi="Times New Roman" w:eastAsia="仿宋_GB2312" w:cs="Times New Roman"/>
                <w:color w:val="000000"/>
                <w:sz w:val="20"/>
                <w:szCs w:val="20"/>
              </w:rPr>
              <w:t>%</w:t>
            </w:r>
          </w:p>
        </w:tc>
        <w:tc>
          <w:tcPr>
            <w:tcW w:w="1245" w:type="dxa"/>
            <w:tcBorders>
              <w:top w:val="nil"/>
              <w:left w:val="nil"/>
              <w:bottom w:val="single" w:color="auto" w:sz="4" w:space="0"/>
              <w:right w:val="single" w:color="auto" w:sz="4" w:space="0"/>
            </w:tcBorders>
            <w:noWrap w:val="0"/>
            <w:vAlign w:val="center"/>
          </w:tcPr>
          <w:p w14:paraId="6B570C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w:t>
            </w:r>
            <w:r>
              <w:rPr>
                <w:rFonts w:hint="default" w:ascii="Times New Roman" w:hAnsi="Times New Roman" w:eastAsia="仿宋_GB2312" w:cs="Times New Roman"/>
                <w:color w:val="000000"/>
                <w:sz w:val="20"/>
                <w:szCs w:val="20"/>
              </w:rPr>
              <w:t>0%</w:t>
            </w:r>
          </w:p>
        </w:tc>
        <w:tc>
          <w:tcPr>
            <w:tcW w:w="645" w:type="dxa"/>
            <w:tcBorders>
              <w:top w:val="nil"/>
              <w:left w:val="nil"/>
              <w:bottom w:val="single" w:color="auto" w:sz="4" w:space="0"/>
              <w:right w:val="single" w:color="auto" w:sz="4" w:space="0"/>
            </w:tcBorders>
            <w:noWrap w:val="0"/>
            <w:vAlign w:val="center"/>
          </w:tcPr>
          <w:p w14:paraId="5EBA5A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975" w:type="dxa"/>
            <w:tcBorders>
              <w:top w:val="nil"/>
              <w:left w:val="nil"/>
              <w:bottom w:val="single" w:color="auto" w:sz="4" w:space="0"/>
              <w:right w:val="single" w:color="auto" w:sz="4" w:space="0"/>
            </w:tcBorders>
            <w:noWrap w:val="0"/>
            <w:vAlign w:val="center"/>
          </w:tcPr>
          <w:p w14:paraId="27508D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62F989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379C3A3">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43400F1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DF353D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C40DA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78104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30" w:type="dxa"/>
            <w:tcBorders>
              <w:top w:val="nil"/>
              <w:left w:val="nil"/>
              <w:bottom w:val="single" w:color="auto" w:sz="4" w:space="0"/>
              <w:right w:val="single" w:color="auto" w:sz="4" w:space="0"/>
            </w:tcBorders>
            <w:noWrap w:val="0"/>
            <w:vAlign w:val="center"/>
          </w:tcPr>
          <w:p w14:paraId="54F7F6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人居环境改善率</w:t>
            </w:r>
          </w:p>
        </w:tc>
        <w:tc>
          <w:tcPr>
            <w:tcW w:w="1275" w:type="dxa"/>
            <w:tcBorders>
              <w:top w:val="nil"/>
              <w:left w:val="nil"/>
              <w:bottom w:val="single" w:color="auto" w:sz="4" w:space="0"/>
              <w:right w:val="single" w:color="auto" w:sz="4" w:space="0"/>
            </w:tcBorders>
            <w:noWrap w:val="0"/>
            <w:vAlign w:val="center"/>
          </w:tcPr>
          <w:p w14:paraId="212B6B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45" w:type="dxa"/>
            <w:tcBorders>
              <w:top w:val="nil"/>
              <w:left w:val="nil"/>
              <w:bottom w:val="single" w:color="auto" w:sz="4" w:space="0"/>
              <w:right w:val="single" w:color="auto" w:sz="4" w:space="0"/>
            </w:tcBorders>
            <w:noWrap w:val="0"/>
            <w:vAlign w:val="center"/>
          </w:tcPr>
          <w:p w14:paraId="12FDC2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645" w:type="dxa"/>
            <w:tcBorders>
              <w:top w:val="nil"/>
              <w:left w:val="nil"/>
              <w:bottom w:val="single" w:color="auto" w:sz="4" w:space="0"/>
              <w:right w:val="single" w:color="auto" w:sz="4" w:space="0"/>
            </w:tcBorders>
            <w:noWrap w:val="0"/>
            <w:vAlign w:val="center"/>
          </w:tcPr>
          <w:p w14:paraId="355615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975" w:type="dxa"/>
            <w:tcBorders>
              <w:top w:val="nil"/>
              <w:left w:val="nil"/>
              <w:bottom w:val="single" w:color="auto" w:sz="4" w:space="0"/>
              <w:right w:val="single" w:color="auto" w:sz="4" w:space="0"/>
            </w:tcBorders>
            <w:noWrap w:val="0"/>
            <w:vAlign w:val="center"/>
          </w:tcPr>
          <w:p w14:paraId="5DA7C7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6386AB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D9D5541">
        <w:tblPrEx>
          <w:tblCellMar>
            <w:top w:w="0" w:type="dxa"/>
            <w:left w:w="108" w:type="dxa"/>
            <w:bottom w:w="0" w:type="dxa"/>
            <w:right w:w="108" w:type="dxa"/>
          </w:tblCellMar>
        </w:tblPrEx>
        <w:trPr>
          <w:trHeight w:val="630" w:hRule="atLeast"/>
          <w:jc w:val="center"/>
        </w:trPr>
        <w:tc>
          <w:tcPr>
            <w:tcW w:w="1073" w:type="dxa"/>
            <w:vMerge w:val="continue"/>
            <w:tcBorders>
              <w:left w:val="single" w:color="auto" w:sz="4" w:space="0"/>
              <w:right w:val="single" w:color="auto" w:sz="4" w:space="0"/>
            </w:tcBorders>
            <w:noWrap w:val="0"/>
            <w:vAlign w:val="center"/>
          </w:tcPr>
          <w:p w14:paraId="1CEB2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37538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B9E5B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F37996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项目持续发挥作用的期限</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A17FE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≥15年</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C2878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≥15年</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14277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A9625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DEA9F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F83E904">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3964CAB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4ABB6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08674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EF1F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D79D7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30" w:type="dxa"/>
            <w:tcBorders>
              <w:top w:val="nil"/>
              <w:left w:val="nil"/>
              <w:bottom w:val="single" w:color="auto" w:sz="4" w:space="0"/>
              <w:right w:val="single" w:color="auto" w:sz="4" w:space="0"/>
            </w:tcBorders>
            <w:noWrap w:val="0"/>
            <w:vAlign w:val="center"/>
          </w:tcPr>
          <w:p w14:paraId="47ACEB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val="en-US" w:eastAsia="zh-CN"/>
              </w:rPr>
              <w:t>群众</w:t>
            </w:r>
            <w:r>
              <w:rPr>
                <w:rFonts w:hint="default" w:ascii="Times New Roman" w:hAnsi="Times New Roman" w:eastAsia="仿宋_GB2312" w:cs="Times New Roman"/>
                <w:color w:val="000000"/>
                <w:sz w:val="18"/>
                <w:szCs w:val="18"/>
              </w:rPr>
              <w:t>满意度</w:t>
            </w:r>
          </w:p>
        </w:tc>
        <w:tc>
          <w:tcPr>
            <w:tcW w:w="1275" w:type="dxa"/>
            <w:tcBorders>
              <w:top w:val="nil"/>
              <w:left w:val="nil"/>
              <w:bottom w:val="single" w:color="auto" w:sz="4" w:space="0"/>
              <w:right w:val="single" w:color="auto" w:sz="4" w:space="0"/>
            </w:tcBorders>
            <w:noWrap w:val="0"/>
            <w:vAlign w:val="center"/>
          </w:tcPr>
          <w:p w14:paraId="19385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45" w:type="dxa"/>
            <w:tcBorders>
              <w:top w:val="nil"/>
              <w:left w:val="nil"/>
              <w:bottom w:val="single" w:color="auto" w:sz="4" w:space="0"/>
              <w:right w:val="single" w:color="auto" w:sz="4" w:space="0"/>
            </w:tcBorders>
            <w:noWrap w:val="0"/>
            <w:vAlign w:val="center"/>
          </w:tcPr>
          <w:p w14:paraId="709A6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645" w:type="dxa"/>
            <w:tcBorders>
              <w:top w:val="nil"/>
              <w:left w:val="nil"/>
              <w:bottom w:val="single" w:color="auto" w:sz="4" w:space="0"/>
              <w:right w:val="single" w:color="auto" w:sz="4" w:space="0"/>
            </w:tcBorders>
            <w:noWrap w:val="0"/>
            <w:vAlign w:val="center"/>
          </w:tcPr>
          <w:p w14:paraId="750B55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24A165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170E09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9217CDE">
        <w:tblPrEx>
          <w:tblCellMar>
            <w:top w:w="0" w:type="dxa"/>
            <w:left w:w="108" w:type="dxa"/>
            <w:bottom w:w="0" w:type="dxa"/>
            <w:right w:w="108" w:type="dxa"/>
          </w:tblCellMar>
        </w:tblPrEx>
        <w:trPr>
          <w:jc w:val="center"/>
        </w:trPr>
        <w:tc>
          <w:tcPr>
            <w:tcW w:w="6966" w:type="dxa"/>
            <w:gridSpan w:val="6"/>
            <w:tcBorders>
              <w:top w:val="single" w:color="auto" w:sz="4" w:space="0"/>
              <w:left w:val="single" w:color="auto" w:sz="4" w:space="0"/>
              <w:bottom w:val="single" w:color="auto" w:sz="4" w:space="0"/>
              <w:right w:val="single" w:color="000000" w:sz="4" w:space="0"/>
            </w:tcBorders>
            <w:noWrap w:val="0"/>
            <w:vAlign w:val="center"/>
          </w:tcPr>
          <w:p w14:paraId="55957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45" w:type="dxa"/>
            <w:tcBorders>
              <w:top w:val="nil"/>
              <w:left w:val="nil"/>
              <w:bottom w:val="single" w:color="auto" w:sz="4" w:space="0"/>
              <w:right w:val="single" w:color="auto" w:sz="4" w:space="0"/>
            </w:tcBorders>
            <w:noWrap w:val="0"/>
            <w:vAlign w:val="center"/>
          </w:tcPr>
          <w:p w14:paraId="0D08E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975" w:type="dxa"/>
            <w:tcBorders>
              <w:top w:val="nil"/>
              <w:left w:val="nil"/>
              <w:bottom w:val="single" w:color="auto" w:sz="4" w:space="0"/>
              <w:right w:val="single" w:color="auto" w:sz="4" w:space="0"/>
            </w:tcBorders>
            <w:noWrap w:val="0"/>
            <w:vAlign w:val="center"/>
          </w:tcPr>
          <w:p w14:paraId="24744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265" w:type="dxa"/>
            <w:tcBorders>
              <w:top w:val="nil"/>
              <w:left w:val="nil"/>
              <w:bottom w:val="single" w:color="auto" w:sz="4" w:space="0"/>
              <w:right w:val="single" w:color="auto" w:sz="4" w:space="0"/>
            </w:tcBorders>
            <w:noWrap w:val="0"/>
            <w:vAlign w:val="center"/>
          </w:tcPr>
          <w:p w14:paraId="71945C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2D55ECF5">
      <w:pPr>
        <w:widowControl/>
        <w:spacing w:line="600" w:lineRule="exact"/>
        <w:jc w:val="left"/>
        <w:rPr>
          <w:rFonts w:hint="eastAsia" w:ascii="Times New Roman" w:hAnsi="Times New Roman" w:eastAsia="黑体" w:cs="Times New Roman"/>
          <w:sz w:val="32"/>
          <w:szCs w:val="32"/>
          <w:lang w:eastAsia="zh-CN"/>
        </w:rPr>
      </w:pPr>
    </w:p>
    <w:p w14:paraId="36C4786B">
      <w:pPr>
        <w:widowControl/>
        <w:spacing w:line="600" w:lineRule="exact"/>
        <w:jc w:val="center"/>
        <w:rPr>
          <w:rFonts w:hint="default" w:ascii="Times New Roman" w:hAnsi="Times New Roman" w:eastAsia="方正小标宋_GBK" w:cs="Times New Roman"/>
          <w:color w:val="000000"/>
          <w:sz w:val="36"/>
          <w:szCs w:val="36"/>
        </w:rPr>
      </w:pPr>
    </w:p>
    <w:p w14:paraId="3D713D84">
      <w:pPr>
        <w:widowControl/>
        <w:spacing w:line="600" w:lineRule="exact"/>
        <w:jc w:val="center"/>
        <w:rPr>
          <w:rFonts w:hint="default" w:ascii="Times New Roman" w:hAnsi="Times New Roman" w:eastAsia="方正小标宋_GBK" w:cs="Times New Roman"/>
          <w:color w:val="000000"/>
          <w:sz w:val="36"/>
          <w:szCs w:val="36"/>
        </w:rPr>
      </w:pPr>
    </w:p>
    <w:p w14:paraId="51E9DA2E">
      <w:pPr>
        <w:widowControl/>
        <w:spacing w:line="600" w:lineRule="exact"/>
        <w:jc w:val="center"/>
        <w:rPr>
          <w:rFonts w:hint="default" w:ascii="Times New Roman" w:hAnsi="Times New Roman" w:eastAsia="方正小标宋_GBK" w:cs="Times New Roman"/>
          <w:color w:val="000000"/>
          <w:sz w:val="36"/>
          <w:szCs w:val="36"/>
        </w:rPr>
      </w:pPr>
    </w:p>
    <w:p w14:paraId="24474104">
      <w:pPr>
        <w:widowControl/>
        <w:spacing w:line="600" w:lineRule="exact"/>
        <w:jc w:val="center"/>
        <w:rPr>
          <w:rFonts w:hint="default" w:ascii="Times New Roman" w:hAnsi="Times New Roman" w:eastAsia="方正小标宋_GBK" w:cs="Times New Roman"/>
          <w:color w:val="000000"/>
          <w:sz w:val="36"/>
          <w:szCs w:val="36"/>
        </w:rPr>
      </w:pPr>
    </w:p>
    <w:p w14:paraId="6AA4C0EC">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2"/>
        <w:tblW w:w="9851" w:type="dxa"/>
        <w:jc w:val="center"/>
        <w:tblLayout w:type="autofit"/>
        <w:tblCellMar>
          <w:top w:w="0" w:type="dxa"/>
          <w:left w:w="108" w:type="dxa"/>
          <w:bottom w:w="0" w:type="dxa"/>
          <w:right w:w="108" w:type="dxa"/>
        </w:tblCellMar>
      </w:tblPr>
      <w:tblGrid>
        <w:gridCol w:w="1073"/>
        <w:gridCol w:w="1073"/>
        <w:gridCol w:w="1070"/>
        <w:gridCol w:w="1230"/>
        <w:gridCol w:w="1275"/>
        <w:gridCol w:w="1245"/>
        <w:gridCol w:w="645"/>
        <w:gridCol w:w="975"/>
        <w:gridCol w:w="1265"/>
      </w:tblGrid>
      <w:tr w14:paraId="525B3083">
        <w:tblPrEx>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0F4947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00909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8" w:type="dxa"/>
            <w:gridSpan w:val="8"/>
            <w:tcBorders>
              <w:top w:val="single" w:color="auto" w:sz="4" w:space="0"/>
              <w:left w:val="nil"/>
              <w:bottom w:val="single" w:color="auto" w:sz="4" w:space="0"/>
              <w:right w:val="single" w:color="auto" w:sz="4" w:space="0"/>
            </w:tcBorders>
            <w:noWrap w:val="0"/>
            <w:vAlign w:val="center"/>
          </w:tcPr>
          <w:p w14:paraId="33C44E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农牧工基数上解</w:t>
            </w:r>
          </w:p>
        </w:tc>
      </w:tr>
      <w:tr w14:paraId="274EE41D">
        <w:tblPrEx>
          <w:tblCellMar>
            <w:top w:w="0" w:type="dxa"/>
            <w:left w:w="108" w:type="dxa"/>
            <w:bottom w:w="0" w:type="dxa"/>
            <w:right w:w="108" w:type="dxa"/>
          </w:tblCellMar>
        </w:tblPrEx>
        <w:trPr>
          <w:jc w:val="center"/>
        </w:trPr>
        <w:tc>
          <w:tcPr>
            <w:tcW w:w="1073" w:type="dxa"/>
            <w:tcBorders>
              <w:top w:val="nil"/>
              <w:left w:val="single" w:color="auto" w:sz="4" w:space="0"/>
              <w:bottom w:val="single" w:color="auto" w:sz="4" w:space="0"/>
              <w:right w:val="single" w:color="auto" w:sz="4" w:space="0"/>
            </w:tcBorders>
            <w:noWrap w:val="0"/>
            <w:vAlign w:val="center"/>
          </w:tcPr>
          <w:p w14:paraId="46CB2E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648" w:type="dxa"/>
            <w:gridSpan w:val="4"/>
            <w:tcBorders>
              <w:top w:val="single" w:color="auto" w:sz="4" w:space="0"/>
              <w:left w:val="nil"/>
              <w:bottom w:val="single" w:color="auto" w:sz="4" w:space="0"/>
              <w:right w:val="single" w:color="auto" w:sz="4" w:space="0"/>
            </w:tcBorders>
            <w:noWrap w:val="0"/>
            <w:vAlign w:val="center"/>
          </w:tcPr>
          <w:p w14:paraId="2DFA36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区财政局</w:t>
            </w:r>
          </w:p>
        </w:tc>
        <w:tc>
          <w:tcPr>
            <w:tcW w:w="1245" w:type="dxa"/>
            <w:tcBorders>
              <w:top w:val="single" w:color="auto" w:sz="4" w:space="0"/>
              <w:left w:val="nil"/>
              <w:bottom w:val="single" w:color="auto" w:sz="4" w:space="0"/>
              <w:right w:val="single" w:color="000000" w:sz="4" w:space="0"/>
            </w:tcBorders>
            <w:noWrap w:val="0"/>
            <w:vAlign w:val="center"/>
          </w:tcPr>
          <w:p w14:paraId="7F1B9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885" w:type="dxa"/>
            <w:gridSpan w:val="3"/>
            <w:tcBorders>
              <w:top w:val="single" w:color="auto" w:sz="4" w:space="0"/>
              <w:left w:val="nil"/>
              <w:bottom w:val="single" w:color="auto" w:sz="4" w:space="0"/>
              <w:right w:val="single" w:color="auto" w:sz="4" w:space="0"/>
            </w:tcBorders>
            <w:noWrap w:val="0"/>
            <w:vAlign w:val="center"/>
          </w:tcPr>
          <w:p w14:paraId="5EADC5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河市镇人民政府</w:t>
            </w:r>
          </w:p>
        </w:tc>
      </w:tr>
      <w:tr w14:paraId="0A9A1469">
        <w:tblPrEx>
          <w:tblCellMar>
            <w:top w:w="0" w:type="dxa"/>
            <w:left w:w="108" w:type="dxa"/>
            <w:bottom w:w="0" w:type="dxa"/>
            <w:right w:w="108" w:type="dxa"/>
          </w:tblCellMar>
        </w:tblPrEx>
        <w:trPr>
          <w:trHeight w:val="46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757364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53D1C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43" w:type="dxa"/>
            <w:gridSpan w:val="2"/>
            <w:tcBorders>
              <w:top w:val="nil"/>
              <w:left w:val="nil"/>
              <w:bottom w:val="single" w:color="auto" w:sz="4" w:space="0"/>
              <w:right w:val="single" w:color="auto" w:sz="4" w:space="0"/>
            </w:tcBorders>
            <w:noWrap w:val="0"/>
            <w:vAlign w:val="center"/>
          </w:tcPr>
          <w:p w14:paraId="6224FA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30" w:type="dxa"/>
            <w:tcBorders>
              <w:top w:val="nil"/>
              <w:left w:val="nil"/>
              <w:bottom w:val="single" w:color="auto" w:sz="4" w:space="0"/>
              <w:right w:val="single" w:color="auto" w:sz="4" w:space="0"/>
            </w:tcBorders>
            <w:noWrap w:val="0"/>
            <w:vAlign w:val="center"/>
          </w:tcPr>
          <w:p w14:paraId="048E7D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4B46DD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75" w:type="dxa"/>
            <w:tcBorders>
              <w:top w:val="nil"/>
              <w:left w:val="nil"/>
              <w:bottom w:val="single" w:color="auto" w:sz="4" w:space="0"/>
              <w:right w:val="single" w:color="auto" w:sz="4" w:space="0"/>
            </w:tcBorders>
            <w:noWrap w:val="0"/>
            <w:vAlign w:val="center"/>
          </w:tcPr>
          <w:p w14:paraId="770A9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27F85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45" w:type="dxa"/>
            <w:tcBorders>
              <w:top w:val="nil"/>
              <w:left w:val="nil"/>
              <w:bottom w:val="single" w:color="auto" w:sz="4" w:space="0"/>
              <w:right w:val="single" w:color="auto" w:sz="4" w:space="0"/>
            </w:tcBorders>
            <w:noWrap w:val="0"/>
            <w:vAlign w:val="center"/>
          </w:tcPr>
          <w:p w14:paraId="56F48C3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5F7E58B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45" w:type="dxa"/>
            <w:tcBorders>
              <w:top w:val="nil"/>
              <w:left w:val="nil"/>
              <w:bottom w:val="single" w:color="auto" w:sz="4" w:space="0"/>
              <w:right w:val="single" w:color="auto" w:sz="4" w:space="0"/>
            </w:tcBorders>
            <w:noWrap w:val="0"/>
            <w:vAlign w:val="center"/>
          </w:tcPr>
          <w:p w14:paraId="336A51C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975" w:type="dxa"/>
            <w:tcBorders>
              <w:top w:val="nil"/>
              <w:left w:val="nil"/>
              <w:bottom w:val="single" w:color="auto" w:sz="4" w:space="0"/>
              <w:right w:val="single" w:color="auto" w:sz="4" w:space="0"/>
            </w:tcBorders>
            <w:noWrap w:val="0"/>
            <w:vAlign w:val="center"/>
          </w:tcPr>
          <w:p w14:paraId="6E8A16F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265" w:type="dxa"/>
            <w:tcBorders>
              <w:top w:val="nil"/>
              <w:left w:val="nil"/>
              <w:bottom w:val="single" w:color="auto" w:sz="4" w:space="0"/>
              <w:right w:val="single" w:color="auto" w:sz="4" w:space="0"/>
            </w:tcBorders>
            <w:noWrap w:val="0"/>
            <w:vAlign w:val="center"/>
          </w:tcPr>
          <w:p w14:paraId="2CB2938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58BC6EF2">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24046E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75392B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30" w:type="dxa"/>
            <w:tcBorders>
              <w:top w:val="nil"/>
              <w:left w:val="nil"/>
              <w:bottom w:val="single" w:color="auto" w:sz="4" w:space="0"/>
              <w:right w:val="single" w:color="auto" w:sz="4" w:space="0"/>
            </w:tcBorders>
            <w:noWrap w:val="0"/>
            <w:vAlign w:val="center"/>
          </w:tcPr>
          <w:p w14:paraId="22FF5A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17.97</w:t>
            </w:r>
          </w:p>
        </w:tc>
        <w:tc>
          <w:tcPr>
            <w:tcW w:w="1275" w:type="dxa"/>
            <w:tcBorders>
              <w:top w:val="nil"/>
              <w:left w:val="nil"/>
              <w:bottom w:val="single" w:color="auto" w:sz="4" w:space="0"/>
              <w:right w:val="single" w:color="auto" w:sz="4" w:space="0"/>
            </w:tcBorders>
            <w:noWrap w:val="0"/>
            <w:vAlign w:val="center"/>
          </w:tcPr>
          <w:p w14:paraId="3FB06A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17.97</w:t>
            </w:r>
          </w:p>
        </w:tc>
        <w:tc>
          <w:tcPr>
            <w:tcW w:w="1245" w:type="dxa"/>
            <w:tcBorders>
              <w:top w:val="nil"/>
              <w:left w:val="nil"/>
              <w:bottom w:val="single" w:color="auto" w:sz="4" w:space="0"/>
              <w:right w:val="single" w:color="auto" w:sz="4" w:space="0"/>
            </w:tcBorders>
            <w:noWrap w:val="0"/>
            <w:vAlign w:val="center"/>
          </w:tcPr>
          <w:p w14:paraId="3EA7A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17.97</w:t>
            </w:r>
          </w:p>
        </w:tc>
        <w:tc>
          <w:tcPr>
            <w:tcW w:w="645" w:type="dxa"/>
            <w:tcBorders>
              <w:top w:val="nil"/>
              <w:left w:val="nil"/>
              <w:bottom w:val="single" w:color="auto" w:sz="4" w:space="0"/>
              <w:right w:val="single" w:color="auto" w:sz="4" w:space="0"/>
            </w:tcBorders>
            <w:noWrap w:val="0"/>
            <w:vAlign w:val="center"/>
          </w:tcPr>
          <w:p w14:paraId="1619A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975" w:type="dxa"/>
            <w:tcBorders>
              <w:top w:val="nil"/>
              <w:left w:val="nil"/>
              <w:bottom w:val="single" w:color="auto" w:sz="4" w:space="0"/>
              <w:right w:val="single" w:color="auto" w:sz="4" w:space="0"/>
            </w:tcBorders>
            <w:noWrap w:val="0"/>
            <w:vAlign w:val="center"/>
          </w:tcPr>
          <w:p w14:paraId="793C15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65" w:type="dxa"/>
            <w:tcBorders>
              <w:top w:val="nil"/>
              <w:left w:val="nil"/>
              <w:bottom w:val="single" w:color="auto" w:sz="4" w:space="0"/>
              <w:right w:val="single" w:color="auto" w:sz="4" w:space="0"/>
            </w:tcBorders>
            <w:noWrap w:val="0"/>
            <w:vAlign w:val="center"/>
          </w:tcPr>
          <w:p w14:paraId="2B041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14:paraId="2C2833CF">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5AE503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2ECF53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30" w:type="dxa"/>
            <w:tcBorders>
              <w:top w:val="nil"/>
              <w:left w:val="nil"/>
              <w:bottom w:val="single" w:color="auto" w:sz="4" w:space="0"/>
              <w:right w:val="single" w:color="auto" w:sz="4" w:space="0"/>
            </w:tcBorders>
            <w:noWrap w:val="0"/>
            <w:vAlign w:val="center"/>
          </w:tcPr>
          <w:p w14:paraId="023A8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17.97</w:t>
            </w:r>
          </w:p>
        </w:tc>
        <w:tc>
          <w:tcPr>
            <w:tcW w:w="1275" w:type="dxa"/>
            <w:tcBorders>
              <w:top w:val="nil"/>
              <w:left w:val="nil"/>
              <w:bottom w:val="single" w:color="auto" w:sz="4" w:space="0"/>
              <w:right w:val="single" w:color="auto" w:sz="4" w:space="0"/>
            </w:tcBorders>
            <w:noWrap w:val="0"/>
            <w:vAlign w:val="center"/>
          </w:tcPr>
          <w:p w14:paraId="2C97E3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17.97</w:t>
            </w:r>
          </w:p>
        </w:tc>
        <w:tc>
          <w:tcPr>
            <w:tcW w:w="1245" w:type="dxa"/>
            <w:tcBorders>
              <w:top w:val="nil"/>
              <w:left w:val="nil"/>
              <w:bottom w:val="single" w:color="auto" w:sz="4" w:space="0"/>
              <w:right w:val="single" w:color="auto" w:sz="4" w:space="0"/>
            </w:tcBorders>
            <w:noWrap w:val="0"/>
            <w:vAlign w:val="center"/>
          </w:tcPr>
          <w:p w14:paraId="59E432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17.97</w:t>
            </w:r>
          </w:p>
        </w:tc>
        <w:tc>
          <w:tcPr>
            <w:tcW w:w="645" w:type="dxa"/>
            <w:tcBorders>
              <w:top w:val="nil"/>
              <w:left w:val="nil"/>
              <w:bottom w:val="single" w:color="auto" w:sz="4" w:space="0"/>
              <w:right w:val="single" w:color="auto" w:sz="4" w:space="0"/>
            </w:tcBorders>
            <w:noWrap w:val="0"/>
            <w:vAlign w:val="center"/>
          </w:tcPr>
          <w:p w14:paraId="1354B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10</w:t>
            </w:r>
          </w:p>
        </w:tc>
        <w:tc>
          <w:tcPr>
            <w:tcW w:w="975" w:type="dxa"/>
            <w:tcBorders>
              <w:top w:val="nil"/>
              <w:left w:val="nil"/>
              <w:bottom w:val="single" w:color="auto" w:sz="4" w:space="0"/>
              <w:right w:val="single" w:color="auto" w:sz="4" w:space="0"/>
            </w:tcBorders>
            <w:noWrap w:val="0"/>
            <w:vAlign w:val="center"/>
          </w:tcPr>
          <w:p w14:paraId="2E0FF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100%</w:t>
            </w:r>
          </w:p>
        </w:tc>
        <w:tc>
          <w:tcPr>
            <w:tcW w:w="1265" w:type="dxa"/>
            <w:tcBorders>
              <w:top w:val="nil"/>
              <w:left w:val="nil"/>
              <w:bottom w:val="single" w:color="auto" w:sz="4" w:space="0"/>
              <w:right w:val="single" w:color="auto" w:sz="4" w:space="0"/>
            </w:tcBorders>
            <w:noWrap w:val="0"/>
            <w:vAlign w:val="center"/>
          </w:tcPr>
          <w:p w14:paraId="260FB5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10</w:t>
            </w:r>
          </w:p>
        </w:tc>
      </w:tr>
      <w:tr w14:paraId="60F83CF5">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2F502E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77F1059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30" w:type="dxa"/>
            <w:tcBorders>
              <w:top w:val="nil"/>
              <w:left w:val="nil"/>
              <w:bottom w:val="single" w:color="auto" w:sz="4" w:space="0"/>
              <w:right w:val="single" w:color="auto" w:sz="4" w:space="0"/>
            </w:tcBorders>
            <w:noWrap w:val="0"/>
            <w:vAlign w:val="center"/>
          </w:tcPr>
          <w:p w14:paraId="6FBA19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75" w:type="dxa"/>
            <w:tcBorders>
              <w:top w:val="nil"/>
              <w:left w:val="nil"/>
              <w:bottom w:val="single" w:color="auto" w:sz="4" w:space="0"/>
              <w:right w:val="single" w:color="auto" w:sz="4" w:space="0"/>
            </w:tcBorders>
            <w:noWrap w:val="0"/>
            <w:vAlign w:val="center"/>
          </w:tcPr>
          <w:p w14:paraId="2D12B8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497BE5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1E4E0F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75" w:type="dxa"/>
            <w:tcBorders>
              <w:top w:val="nil"/>
              <w:left w:val="nil"/>
              <w:bottom w:val="single" w:color="auto" w:sz="4" w:space="0"/>
              <w:right w:val="single" w:color="auto" w:sz="4" w:space="0"/>
            </w:tcBorders>
            <w:noWrap w:val="0"/>
            <w:vAlign w:val="center"/>
          </w:tcPr>
          <w:p w14:paraId="3F8E1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19B1AF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F7FD93A">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78DD74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3ED6E83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30" w:type="dxa"/>
            <w:tcBorders>
              <w:top w:val="nil"/>
              <w:left w:val="nil"/>
              <w:bottom w:val="single" w:color="auto" w:sz="4" w:space="0"/>
              <w:right w:val="single" w:color="auto" w:sz="4" w:space="0"/>
            </w:tcBorders>
            <w:noWrap w:val="0"/>
            <w:vAlign w:val="center"/>
          </w:tcPr>
          <w:p w14:paraId="6DC4E5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75" w:type="dxa"/>
            <w:tcBorders>
              <w:top w:val="nil"/>
              <w:left w:val="nil"/>
              <w:bottom w:val="single" w:color="auto" w:sz="4" w:space="0"/>
              <w:right w:val="single" w:color="auto" w:sz="4" w:space="0"/>
            </w:tcBorders>
            <w:noWrap w:val="0"/>
            <w:vAlign w:val="center"/>
          </w:tcPr>
          <w:p w14:paraId="6C23C5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703008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3E656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75" w:type="dxa"/>
            <w:tcBorders>
              <w:top w:val="nil"/>
              <w:left w:val="nil"/>
              <w:bottom w:val="single" w:color="auto" w:sz="4" w:space="0"/>
              <w:right w:val="single" w:color="auto" w:sz="4" w:space="0"/>
            </w:tcBorders>
            <w:noWrap w:val="0"/>
            <w:vAlign w:val="center"/>
          </w:tcPr>
          <w:p w14:paraId="57BDC7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4E927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53724C3">
        <w:tblPrEx>
          <w:tblCellMar>
            <w:top w:w="0" w:type="dxa"/>
            <w:left w:w="108" w:type="dxa"/>
            <w:bottom w:w="0" w:type="dxa"/>
            <w:right w:w="108" w:type="dxa"/>
          </w:tblCellMar>
        </w:tblPrEx>
        <w:trPr>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123EA7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48" w:type="dxa"/>
            <w:gridSpan w:val="4"/>
            <w:tcBorders>
              <w:top w:val="single" w:color="auto" w:sz="4" w:space="0"/>
              <w:left w:val="nil"/>
              <w:bottom w:val="single" w:color="auto" w:sz="4" w:space="0"/>
              <w:right w:val="single" w:color="000000" w:sz="4" w:space="0"/>
            </w:tcBorders>
            <w:noWrap w:val="0"/>
            <w:vAlign w:val="center"/>
          </w:tcPr>
          <w:p w14:paraId="7BC684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130" w:type="dxa"/>
            <w:gridSpan w:val="4"/>
            <w:tcBorders>
              <w:top w:val="single" w:color="auto" w:sz="4" w:space="0"/>
              <w:left w:val="nil"/>
              <w:bottom w:val="single" w:color="auto" w:sz="4" w:space="0"/>
              <w:right w:val="single" w:color="auto" w:sz="4" w:space="0"/>
            </w:tcBorders>
            <w:noWrap w:val="0"/>
            <w:vAlign w:val="center"/>
          </w:tcPr>
          <w:p w14:paraId="53EE19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4C322A7E">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19B54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648" w:type="dxa"/>
            <w:gridSpan w:val="4"/>
            <w:tcBorders>
              <w:top w:val="single" w:color="auto" w:sz="4" w:space="0"/>
              <w:left w:val="nil"/>
              <w:bottom w:val="single" w:color="auto" w:sz="4" w:space="0"/>
              <w:right w:val="single" w:color="000000" w:sz="4" w:space="0"/>
            </w:tcBorders>
            <w:noWrap w:val="0"/>
            <w:vAlign w:val="center"/>
          </w:tcPr>
          <w:p w14:paraId="3A0935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18"/>
                <w:szCs w:val="18"/>
              </w:rPr>
              <w:t>农牧工基数上解</w:t>
            </w:r>
            <w:r>
              <w:rPr>
                <w:rFonts w:hint="eastAsia" w:ascii="Times New Roman" w:hAnsi="Times New Roman" w:eastAsia="仿宋_GB2312" w:cs="Times New Roman"/>
                <w:color w:val="000000"/>
                <w:sz w:val="18"/>
                <w:szCs w:val="18"/>
                <w:lang w:eastAsia="zh-CN"/>
              </w:rPr>
              <w:t>。</w:t>
            </w:r>
          </w:p>
        </w:tc>
        <w:tc>
          <w:tcPr>
            <w:tcW w:w="4130" w:type="dxa"/>
            <w:gridSpan w:val="4"/>
            <w:tcBorders>
              <w:top w:val="single" w:color="auto" w:sz="4" w:space="0"/>
              <w:left w:val="nil"/>
              <w:bottom w:val="single" w:color="auto" w:sz="4" w:space="0"/>
              <w:right w:val="single" w:color="auto" w:sz="4" w:space="0"/>
            </w:tcBorders>
            <w:noWrap w:val="0"/>
            <w:vAlign w:val="center"/>
          </w:tcPr>
          <w:p w14:paraId="1EE39E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18"/>
                <w:szCs w:val="18"/>
                <w:lang w:val="en-US" w:eastAsia="zh-CN"/>
              </w:rPr>
              <w:t>完成</w:t>
            </w:r>
            <w:r>
              <w:rPr>
                <w:rFonts w:hint="default" w:ascii="Times New Roman" w:hAnsi="Times New Roman" w:eastAsia="仿宋_GB2312" w:cs="Times New Roman"/>
                <w:color w:val="000000"/>
                <w:sz w:val="18"/>
                <w:szCs w:val="18"/>
              </w:rPr>
              <w:t>农牧工基数上解</w:t>
            </w:r>
            <w:r>
              <w:rPr>
                <w:rFonts w:hint="eastAsia" w:ascii="Times New Roman" w:hAnsi="Times New Roman" w:eastAsia="仿宋_GB2312" w:cs="Times New Roman"/>
                <w:color w:val="000000"/>
                <w:sz w:val="18"/>
                <w:szCs w:val="18"/>
                <w:lang w:eastAsia="zh-CN"/>
              </w:rPr>
              <w:t>。</w:t>
            </w:r>
          </w:p>
        </w:tc>
      </w:tr>
      <w:tr w14:paraId="0A7713D2">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noWrap w:val="0"/>
            <w:vAlign w:val="center"/>
          </w:tcPr>
          <w:p w14:paraId="33CD9B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6E555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E59D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4C28B2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3" w:type="dxa"/>
            <w:tcBorders>
              <w:top w:val="nil"/>
              <w:left w:val="nil"/>
              <w:bottom w:val="single" w:color="auto" w:sz="4" w:space="0"/>
              <w:right w:val="single" w:color="auto" w:sz="4" w:space="0"/>
            </w:tcBorders>
            <w:noWrap w:val="0"/>
            <w:vAlign w:val="center"/>
          </w:tcPr>
          <w:p w14:paraId="5FF3F5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0" w:type="dxa"/>
            <w:tcBorders>
              <w:top w:val="nil"/>
              <w:left w:val="nil"/>
              <w:bottom w:val="single" w:color="auto" w:sz="4" w:space="0"/>
              <w:right w:val="single" w:color="auto" w:sz="4" w:space="0"/>
            </w:tcBorders>
            <w:noWrap w:val="0"/>
            <w:vAlign w:val="center"/>
          </w:tcPr>
          <w:p w14:paraId="3E6DA6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30" w:type="dxa"/>
            <w:tcBorders>
              <w:top w:val="nil"/>
              <w:left w:val="nil"/>
              <w:bottom w:val="single" w:color="auto" w:sz="4" w:space="0"/>
              <w:right w:val="single" w:color="auto" w:sz="4" w:space="0"/>
            </w:tcBorders>
            <w:noWrap w:val="0"/>
            <w:vAlign w:val="center"/>
          </w:tcPr>
          <w:p w14:paraId="33954E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75" w:type="dxa"/>
            <w:tcBorders>
              <w:top w:val="nil"/>
              <w:left w:val="nil"/>
              <w:bottom w:val="single" w:color="auto" w:sz="4" w:space="0"/>
              <w:right w:val="single" w:color="auto" w:sz="4" w:space="0"/>
            </w:tcBorders>
            <w:noWrap w:val="0"/>
            <w:vAlign w:val="center"/>
          </w:tcPr>
          <w:p w14:paraId="27A4BD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3DE5B1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45" w:type="dxa"/>
            <w:tcBorders>
              <w:top w:val="nil"/>
              <w:left w:val="nil"/>
              <w:bottom w:val="single" w:color="auto" w:sz="4" w:space="0"/>
              <w:right w:val="single" w:color="auto" w:sz="4" w:space="0"/>
            </w:tcBorders>
            <w:noWrap w:val="0"/>
            <w:vAlign w:val="center"/>
          </w:tcPr>
          <w:p w14:paraId="7C31E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49F53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45" w:type="dxa"/>
            <w:tcBorders>
              <w:top w:val="nil"/>
              <w:left w:val="nil"/>
              <w:bottom w:val="single" w:color="auto" w:sz="4" w:space="0"/>
              <w:right w:val="single" w:color="auto" w:sz="4" w:space="0"/>
            </w:tcBorders>
            <w:noWrap w:val="0"/>
            <w:vAlign w:val="center"/>
          </w:tcPr>
          <w:p w14:paraId="533677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975" w:type="dxa"/>
            <w:tcBorders>
              <w:top w:val="nil"/>
              <w:left w:val="nil"/>
              <w:bottom w:val="single" w:color="auto" w:sz="4" w:space="0"/>
              <w:right w:val="single" w:color="auto" w:sz="4" w:space="0"/>
            </w:tcBorders>
            <w:noWrap w:val="0"/>
            <w:vAlign w:val="center"/>
          </w:tcPr>
          <w:p w14:paraId="43289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265" w:type="dxa"/>
            <w:tcBorders>
              <w:top w:val="nil"/>
              <w:left w:val="nil"/>
              <w:bottom w:val="single" w:color="auto" w:sz="4" w:space="0"/>
              <w:right w:val="single" w:color="auto" w:sz="4" w:space="0"/>
            </w:tcBorders>
            <w:noWrap w:val="0"/>
            <w:vAlign w:val="center"/>
          </w:tcPr>
          <w:p w14:paraId="1AF3566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36A6EA7A">
        <w:tblPrEx>
          <w:tblCellMar>
            <w:top w:w="0" w:type="dxa"/>
            <w:left w:w="108" w:type="dxa"/>
            <w:bottom w:w="0" w:type="dxa"/>
            <w:right w:w="108" w:type="dxa"/>
          </w:tblCellMar>
        </w:tblPrEx>
        <w:trPr>
          <w:trHeight w:val="379" w:hRule="atLeast"/>
          <w:jc w:val="center"/>
        </w:trPr>
        <w:tc>
          <w:tcPr>
            <w:tcW w:w="1073" w:type="dxa"/>
            <w:vMerge w:val="continue"/>
            <w:tcBorders>
              <w:left w:val="single" w:color="auto" w:sz="4" w:space="0"/>
              <w:right w:val="single" w:color="auto" w:sz="4" w:space="0"/>
            </w:tcBorders>
            <w:noWrap w:val="0"/>
            <w:vAlign w:val="center"/>
          </w:tcPr>
          <w:p w14:paraId="336E3D7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485A6D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7DF0C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403BC9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0FD36E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30" w:type="dxa"/>
            <w:tcBorders>
              <w:top w:val="nil"/>
              <w:left w:val="nil"/>
              <w:bottom w:val="single" w:color="auto" w:sz="4" w:space="0"/>
              <w:right w:val="single" w:color="auto" w:sz="4" w:space="0"/>
            </w:tcBorders>
            <w:noWrap w:val="0"/>
            <w:vAlign w:val="center"/>
          </w:tcPr>
          <w:p w14:paraId="12752B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lang w:eastAsia="zh-CN"/>
              </w:rPr>
              <w:t>农牧工基数上解金额</w:t>
            </w:r>
          </w:p>
        </w:tc>
        <w:tc>
          <w:tcPr>
            <w:tcW w:w="1275" w:type="dxa"/>
            <w:tcBorders>
              <w:top w:val="nil"/>
              <w:left w:val="nil"/>
              <w:bottom w:val="single" w:color="auto" w:sz="4" w:space="0"/>
              <w:right w:val="single" w:color="auto" w:sz="4" w:space="0"/>
            </w:tcBorders>
            <w:noWrap w:val="0"/>
            <w:vAlign w:val="center"/>
          </w:tcPr>
          <w:p w14:paraId="1CA038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17.97万元</w:t>
            </w:r>
          </w:p>
        </w:tc>
        <w:tc>
          <w:tcPr>
            <w:tcW w:w="1245" w:type="dxa"/>
            <w:tcBorders>
              <w:top w:val="nil"/>
              <w:left w:val="nil"/>
              <w:bottom w:val="single" w:color="auto" w:sz="4" w:space="0"/>
              <w:right w:val="single" w:color="auto" w:sz="4" w:space="0"/>
            </w:tcBorders>
            <w:noWrap w:val="0"/>
            <w:vAlign w:val="center"/>
          </w:tcPr>
          <w:p w14:paraId="7D8BFD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17.97万元</w:t>
            </w:r>
          </w:p>
        </w:tc>
        <w:tc>
          <w:tcPr>
            <w:tcW w:w="645" w:type="dxa"/>
            <w:tcBorders>
              <w:top w:val="nil"/>
              <w:left w:val="nil"/>
              <w:bottom w:val="single" w:color="auto" w:sz="4" w:space="0"/>
              <w:right w:val="single" w:color="auto" w:sz="4" w:space="0"/>
            </w:tcBorders>
            <w:noWrap w:val="0"/>
            <w:vAlign w:val="center"/>
          </w:tcPr>
          <w:p w14:paraId="28A2A4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3930A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628151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53CF0B7">
        <w:tblPrEx>
          <w:tblCellMar>
            <w:top w:w="0" w:type="dxa"/>
            <w:left w:w="108" w:type="dxa"/>
            <w:bottom w:w="0" w:type="dxa"/>
            <w:right w:w="108" w:type="dxa"/>
          </w:tblCellMar>
        </w:tblPrEx>
        <w:trPr>
          <w:trHeight w:val="393" w:hRule="atLeast"/>
          <w:jc w:val="center"/>
        </w:trPr>
        <w:tc>
          <w:tcPr>
            <w:tcW w:w="1073" w:type="dxa"/>
            <w:vMerge w:val="continue"/>
            <w:tcBorders>
              <w:left w:val="single" w:color="auto" w:sz="4" w:space="0"/>
              <w:right w:val="single" w:color="auto" w:sz="4" w:space="0"/>
            </w:tcBorders>
            <w:noWrap w:val="0"/>
            <w:vAlign w:val="center"/>
          </w:tcPr>
          <w:p w14:paraId="227464E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56698CB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FC55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30" w:type="dxa"/>
            <w:tcBorders>
              <w:top w:val="nil"/>
              <w:left w:val="nil"/>
              <w:bottom w:val="single" w:color="auto" w:sz="4" w:space="0"/>
              <w:right w:val="single" w:color="auto" w:sz="4" w:space="0"/>
            </w:tcBorders>
            <w:noWrap w:val="0"/>
            <w:vAlign w:val="center"/>
          </w:tcPr>
          <w:p w14:paraId="0C89C4D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8"/>
                <w:szCs w:val="18"/>
                <w:lang w:eastAsia="zh-CN"/>
              </w:rPr>
              <w:t>拨付到位</w:t>
            </w:r>
            <w:r>
              <w:rPr>
                <w:rFonts w:hint="default" w:ascii="Times New Roman" w:hAnsi="Times New Roman" w:eastAsia="仿宋_GB2312" w:cs="Times New Roman"/>
                <w:color w:val="000000"/>
                <w:sz w:val="18"/>
                <w:szCs w:val="18"/>
              </w:rPr>
              <w:t>率</w:t>
            </w:r>
          </w:p>
        </w:tc>
        <w:tc>
          <w:tcPr>
            <w:tcW w:w="1275" w:type="dxa"/>
            <w:tcBorders>
              <w:top w:val="nil"/>
              <w:left w:val="nil"/>
              <w:bottom w:val="single" w:color="auto" w:sz="4" w:space="0"/>
              <w:right w:val="single" w:color="auto" w:sz="4" w:space="0"/>
            </w:tcBorders>
            <w:noWrap w:val="0"/>
            <w:vAlign w:val="center"/>
          </w:tcPr>
          <w:p w14:paraId="4A0BC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245" w:type="dxa"/>
            <w:tcBorders>
              <w:top w:val="nil"/>
              <w:left w:val="nil"/>
              <w:bottom w:val="single" w:color="auto" w:sz="4" w:space="0"/>
              <w:right w:val="single" w:color="auto" w:sz="4" w:space="0"/>
            </w:tcBorders>
            <w:noWrap w:val="0"/>
            <w:vAlign w:val="center"/>
          </w:tcPr>
          <w:p w14:paraId="3D6135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45" w:type="dxa"/>
            <w:tcBorders>
              <w:top w:val="nil"/>
              <w:left w:val="nil"/>
              <w:bottom w:val="single" w:color="auto" w:sz="4" w:space="0"/>
              <w:right w:val="single" w:color="auto" w:sz="4" w:space="0"/>
            </w:tcBorders>
            <w:noWrap w:val="0"/>
            <w:vAlign w:val="center"/>
          </w:tcPr>
          <w:p w14:paraId="65A67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27B52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4F2FE7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CFB03AE">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0068621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090225F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16C25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30" w:type="dxa"/>
            <w:tcBorders>
              <w:top w:val="nil"/>
              <w:left w:val="nil"/>
              <w:bottom w:val="single" w:color="auto" w:sz="4" w:space="0"/>
              <w:right w:val="single" w:color="auto" w:sz="4" w:space="0"/>
            </w:tcBorders>
            <w:noWrap w:val="0"/>
            <w:vAlign w:val="center"/>
          </w:tcPr>
          <w:p w14:paraId="176D10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项目完成时间</w:t>
            </w:r>
          </w:p>
        </w:tc>
        <w:tc>
          <w:tcPr>
            <w:tcW w:w="1275" w:type="dxa"/>
            <w:tcBorders>
              <w:top w:val="nil"/>
              <w:left w:val="nil"/>
              <w:bottom w:val="single" w:color="auto" w:sz="4" w:space="0"/>
              <w:right w:val="single" w:color="auto" w:sz="4" w:space="0"/>
            </w:tcBorders>
            <w:noWrap w:val="0"/>
            <w:vAlign w:val="center"/>
          </w:tcPr>
          <w:p w14:paraId="5DA25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1245" w:type="dxa"/>
            <w:tcBorders>
              <w:top w:val="nil"/>
              <w:left w:val="nil"/>
              <w:bottom w:val="single" w:color="auto" w:sz="4" w:space="0"/>
              <w:right w:val="single" w:color="auto" w:sz="4" w:space="0"/>
            </w:tcBorders>
            <w:noWrap w:val="0"/>
            <w:vAlign w:val="center"/>
          </w:tcPr>
          <w:p w14:paraId="5C32B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645" w:type="dxa"/>
            <w:tcBorders>
              <w:top w:val="nil"/>
              <w:left w:val="nil"/>
              <w:bottom w:val="single" w:color="auto" w:sz="4" w:space="0"/>
              <w:right w:val="single" w:color="auto" w:sz="4" w:space="0"/>
            </w:tcBorders>
            <w:noWrap w:val="0"/>
            <w:vAlign w:val="center"/>
          </w:tcPr>
          <w:p w14:paraId="13A08E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1008A3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7F2A8F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F34942C">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0"/>
            <w:vAlign w:val="center"/>
          </w:tcPr>
          <w:p w14:paraId="76A795F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C864E2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04FBE72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30" w:type="dxa"/>
            <w:tcBorders>
              <w:top w:val="nil"/>
              <w:left w:val="nil"/>
              <w:bottom w:val="single" w:color="auto" w:sz="4" w:space="0"/>
              <w:right w:val="single" w:color="auto" w:sz="4" w:space="0"/>
            </w:tcBorders>
            <w:noWrap w:val="0"/>
            <w:vAlign w:val="center"/>
          </w:tcPr>
          <w:p w14:paraId="6BE885A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资金支付时间</w:t>
            </w:r>
          </w:p>
        </w:tc>
        <w:tc>
          <w:tcPr>
            <w:tcW w:w="1275" w:type="dxa"/>
            <w:tcBorders>
              <w:top w:val="nil"/>
              <w:left w:val="nil"/>
              <w:bottom w:val="single" w:color="auto" w:sz="4" w:space="0"/>
              <w:right w:val="single" w:color="auto" w:sz="4" w:space="0"/>
            </w:tcBorders>
            <w:noWrap w:val="0"/>
            <w:vAlign w:val="center"/>
          </w:tcPr>
          <w:p w14:paraId="64C488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年1-12月</w:t>
            </w:r>
          </w:p>
        </w:tc>
        <w:tc>
          <w:tcPr>
            <w:tcW w:w="1245" w:type="dxa"/>
            <w:tcBorders>
              <w:top w:val="nil"/>
              <w:left w:val="nil"/>
              <w:bottom w:val="single" w:color="auto" w:sz="4" w:space="0"/>
              <w:right w:val="single" w:color="auto" w:sz="4" w:space="0"/>
            </w:tcBorders>
            <w:noWrap w:val="0"/>
            <w:vAlign w:val="center"/>
          </w:tcPr>
          <w:p w14:paraId="22E24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年1-12月</w:t>
            </w:r>
          </w:p>
        </w:tc>
        <w:tc>
          <w:tcPr>
            <w:tcW w:w="645" w:type="dxa"/>
            <w:tcBorders>
              <w:top w:val="nil"/>
              <w:left w:val="nil"/>
              <w:bottom w:val="single" w:color="auto" w:sz="4" w:space="0"/>
              <w:right w:val="single" w:color="auto" w:sz="4" w:space="0"/>
            </w:tcBorders>
            <w:noWrap w:val="0"/>
            <w:vAlign w:val="center"/>
          </w:tcPr>
          <w:p w14:paraId="1078EB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547E98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01890E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5B78E88">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D9AB49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F07556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EE04B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30" w:type="dxa"/>
            <w:tcBorders>
              <w:top w:val="nil"/>
              <w:left w:val="nil"/>
              <w:bottom w:val="single" w:color="auto" w:sz="4" w:space="0"/>
              <w:right w:val="single" w:color="auto" w:sz="4" w:space="0"/>
            </w:tcBorders>
            <w:noWrap w:val="0"/>
            <w:vAlign w:val="center"/>
          </w:tcPr>
          <w:p w14:paraId="4BA5028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基数上解成本控制</w:t>
            </w:r>
          </w:p>
        </w:tc>
        <w:tc>
          <w:tcPr>
            <w:tcW w:w="1275" w:type="dxa"/>
            <w:tcBorders>
              <w:top w:val="nil"/>
              <w:left w:val="nil"/>
              <w:bottom w:val="single" w:color="auto" w:sz="4" w:space="0"/>
              <w:right w:val="single" w:color="auto" w:sz="4" w:space="0"/>
            </w:tcBorders>
            <w:noWrap w:val="0"/>
            <w:vAlign w:val="center"/>
          </w:tcPr>
          <w:p w14:paraId="161F93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17.97万元</w:t>
            </w:r>
          </w:p>
        </w:tc>
        <w:tc>
          <w:tcPr>
            <w:tcW w:w="1245" w:type="dxa"/>
            <w:tcBorders>
              <w:top w:val="nil"/>
              <w:left w:val="nil"/>
              <w:bottom w:val="single" w:color="auto" w:sz="4" w:space="0"/>
              <w:right w:val="single" w:color="auto" w:sz="4" w:space="0"/>
            </w:tcBorders>
            <w:noWrap w:val="0"/>
            <w:vAlign w:val="center"/>
          </w:tcPr>
          <w:p w14:paraId="6B8FE7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17.97万元</w:t>
            </w:r>
          </w:p>
        </w:tc>
        <w:tc>
          <w:tcPr>
            <w:tcW w:w="645" w:type="dxa"/>
            <w:tcBorders>
              <w:top w:val="nil"/>
              <w:left w:val="nil"/>
              <w:bottom w:val="single" w:color="auto" w:sz="4" w:space="0"/>
              <w:right w:val="single" w:color="auto" w:sz="4" w:space="0"/>
            </w:tcBorders>
            <w:noWrap w:val="0"/>
            <w:vAlign w:val="center"/>
          </w:tcPr>
          <w:p w14:paraId="301C46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712B0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6B8BE3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lang w:val="en-US" w:eastAsia="zh-CN"/>
              </w:rPr>
            </w:pPr>
          </w:p>
        </w:tc>
      </w:tr>
      <w:tr w14:paraId="007D42DA">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DF9E0F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7CDDD4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0157DC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2D6B60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63A9D2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8D14A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5ED8EF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益指标</w:t>
            </w:r>
          </w:p>
        </w:tc>
        <w:tc>
          <w:tcPr>
            <w:tcW w:w="1230" w:type="dxa"/>
            <w:tcBorders>
              <w:top w:val="nil"/>
              <w:left w:val="nil"/>
              <w:bottom w:val="single" w:color="auto" w:sz="4" w:space="0"/>
              <w:right w:val="single" w:color="auto" w:sz="4" w:space="0"/>
            </w:tcBorders>
            <w:noWrap w:val="0"/>
            <w:vAlign w:val="center"/>
          </w:tcPr>
          <w:p w14:paraId="70F502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促进农民增收率</w:t>
            </w:r>
          </w:p>
        </w:tc>
        <w:tc>
          <w:tcPr>
            <w:tcW w:w="1275" w:type="dxa"/>
            <w:tcBorders>
              <w:top w:val="nil"/>
              <w:left w:val="nil"/>
              <w:bottom w:val="single" w:color="auto" w:sz="4" w:space="0"/>
              <w:right w:val="single" w:color="auto" w:sz="4" w:space="0"/>
            </w:tcBorders>
            <w:noWrap w:val="0"/>
            <w:vAlign w:val="center"/>
          </w:tcPr>
          <w:p w14:paraId="0BA3A5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w:t>
            </w:r>
          </w:p>
        </w:tc>
        <w:tc>
          <w:tcPr>
            <w:tcW w:w="1245" w:type="dxa"/>
            <w:tcBorders>
              <w:top w:val="nil"/>
              <w:left w:val="nil"/>
              <w:bottom w:val="single" w:color="auto" w:sz="4" w:space="0"/>
              <w:right w:val="single" w:color="auto" w:sz="4" w:space="0"/>
            </w:tcBorders>
            <w:noWrap w:val="0"/>
            <w:vAlign w:val="center"/>
          </w:tcPr>
          <w:p w14:paraId="140B97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0</w:t>
            </w:r>
            <w:r>
              <w:rPr>
                <w:rFonts w:hint="default" w:ascii="Times New Roman" w:hAnsi="Times New Roman" w:eastAsia="仿宋_GB2312" w:cs="Times New Roman"/>
                <w:color w:val="000000"/>
                <w:sz w:val="20"/>
                <w:szCs w:val="20"/>
              </w:rPr>
              <w:t>%</w:t>
            </w:r>
          </w:p>
        </w:tc>
        <w:tc>
          <w:tcPr>
            <w:tcW w:w="645" w:type="dxa"/>
            <w:tcBorders>
              <w:top w:val="nil"/>
              <w:left w:val="nil"/>
              <w:bottom w:val="single" w:color="auto" w:sz="4" w:space="0"/>
              <w:right w:val="single" w:color="auto" w:sz="4" w:space="0"/>
            </w:tcBorders>
            <w:noWrap w:val="0"/>
            <w:vAlign w:val="center"/>
          </w:tcPr>
          <w:p w14:paraId="3C50B0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975" w:type="dxa"/>
            <w:tcBorders>
              <w:top w:val="nil"/>
              <w:left w:val="nil"/>
              <w:bottom w:val="single" w:color="auto" w:sz="4" w:space="0"/>
              <w:right w:val="single" w:color="auto" w:sz="4" w:space="0"/>
            </w:tcBorders>
            <w:noWrap w:val="0"/>
            <w:vAlign w:val="center"/>
          </w:tcPr>
          <w:p w14:paraId="54CBB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74FB88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16"/>
                <w:szCs w:val="16"/>
                <w:lang w:val="en-US" w:eastAsia="zh-CN"/>
              </w:rPr>
              <w:t>经济效益不明显，多措并举</w:t>
            </w:r>
          </w:p>
        </w:tc>
      </w:tr>
      <w:tr w14:paraId="3F7204C7">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2CF7153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FC771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B008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59BD8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30" w:type="dxa"/>
            <w:tcBorders>
              <w:top w:val="nil"/>
              <w:left w:val="nil"/>
              <w:bottom w:val="single" w:color="auto" w:sz="4" w:space="0"/>
              <w:right w:val="single" w:color="auto" w:sz="4" w:space="0"/>
            </w:tcBorders>
            <w:noWrap w:val="0"/>
            <w:vAlign w:val="center"/>
          </w:tcPr>
          <w:p w14:paraId="12AA82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提高农牧工社会保障率</w:t>
            </w:r>
          </w:p>
        </w:tc>
        <w:tc>
          <w:tcPr>
            <w:tcW w:w="1275" w:type="dxa"/>
            <w:tcBorders>
              <w:top w:val="nil"/>
              <w:left w:val="nil"/>
              <w:bottom w:val="single" w:color="auto" w:sz="4" w:space="0"/>
              <w:right w:val="single" w:color="auto" w:sz="4" w:space="0"/>
            </w:tcBorders>
            <w:noWrap w:val="0"/>
            <w:vAlign w:val="center"/>
          </w:tcPr>
          <w:p w14:paraId="6B97CE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w:t>
            </w:r>
          </w:p>
        </w:tc>
        <w:tc>
          <w:tcPr>
            <w:tcW w:w="1245" w:type="dxa"/>
            <w:tcBorders>
              <w:top w:val="nil"/>
              <w:left w:val="nil"/>
              <w:bottom w:val="single" w:color="auto" w:sz="4" w:space="0"/>
              <w:right w:val="single" w:color="auto" w:sz="4" w:space="0"/>
            </w:tcBorders>
            <w:noWrap w:val="0"/>
            <w:vAlign w:val="center"/>
          </w:tcPr>
          <w:p w14:paraId="381008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w:t>
            </w:r>
          </w:p>
        </w:tc>
        <w:tc>
          <w:tcPr>
            <w:tcW w:w="645" w:type="dxa"/>
            <w:tcBorders>
              <w:top w:val="nil"/>
              <w:left w:val="nil"/>
              <w:bottom w:val="single" w:color="auto" w:sz="4" w:space="0"/>
              <w:right w:val="single" w:color="auto" w:sz="4" w:space="0"/>
            </w:tcBorders>
            <w:noWrap w:val="0"/>
            <w:vAlign w:val="center"/>
          </w:tcPr>
          <w:p w14:paraId="16D280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975" w:type="dxa"/>
            <w:tcBorders>
              <w:top w:val="nil"/>
              <w:left w:val="nil"/>
              <w:bottom w:val="single" w:color="auto" w:sz="4" w:space="0"/>
              <w:right w:val="single" w:color="auto" w:sz="4" w:space="0"/>
            </w:tcBorders>
            <w:noWrap w:val="0"/>
            <w:vAlign w:val="center"/>
          </w:tcPr>
          <w:p w14:paraId="21682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2282A7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4A6120C">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0B808BD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5F87ED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E8B3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251AE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30" w:type="dxa"/>
            <w:tcBorders>
              <w:top w:val="nil"/>
              <w:left w:val="nil"/>
              <w:bottom w:val="single" w:color="auto" w:sz="4" w:space="0"/>
              <w:right w:val="single" w:color="auto" w:sz="4" w:space="0"/>
            </w:tcBorders>
            <w:noWrap w:val="0"/>
            <w:vAlign w:val="center"/>
          </w:tcPr>
          <w:p w14:paraId="1C8B8F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人居环境改善率</w:t>
            </w:r>
          </w:p>
        </w:tc>
        <w:tc>
          <w:tcPr>
            <w:tcW w:w="1275" w:type="dxa"/>
            <w:tcBorders>
              <w:top w:val="nil"/>
              <w:left w:val="nil"/>
              <w:bottom w:val="single" w:color="auto" w:sz="4" w:space="0"/>
              <w:right w:val="single" w:color="auto" w:sz="4" w:space="0"/>
            </w:tcBorders>
            <w:noWrap w:val="0"/>
            <w:vAlign w:val="center"/>
          </w:tcPr>
          <w:p w14:paraId="04F71F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45" w:type="dxa"/>
            <w:tcBorders>
              <w:top w:val="nil"/>
              <w:left w:val="nil"/>
              <w:bottom w:val="single" w:color="auto" w:sz="4" w:space="0"/>
              <w:right w:val="single" w:color="auto" w:sz="4" w:space="0"/>
            </w:tcBorders>
            <w:noWrap w:val="0"/>
            <w:vAlign w:val="center"/>
          </w:tcPr>
          <w:p w14:paraId="62A55E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≥95%</w:t>
            </w:r>
          </w:p>
        </w:tc>
        <w:tc>
          <w:tcPr>
            <w:tcW w:w="645" w:type="dxa"/>
            <w:tcBorders>
              <w:top w:val="nil"/>
              <w:left w:val="nil"/>
              <w:bottom w:val="single" w:color="auto" w:sz="4" w:space="0"/>
              <w:right w:val="single" w:color="auto" w:sz="4" w:space="0"/>
            </w:tcBorders>
            <w:noWrap w:val="0"/>
            <w:vAlign w:val="center"/>
          </w:tcPr>
          <w:p w14:paraId="6C255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975" w:type="dxa"/>
            <w:tcBorders>
              <w:top w:val="nil"/>
              <w:left w:val="nil"/>
              <w:bottom w:val="single" w:color="auto" w:sz="4" w:space="0"/>
              <w:right w:val="single" w:color="auto" w:sz="4" w:space="0"/>
            </w:tcBorders>
            <w:noWrap w:val="0"/>
            <w:vAlign w:val="center"/>
          </w:tcPr>
          <w:p w14:paraId="4B565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1E895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B144643">
        <w:tblPrEx>
          <w:tblCellMar>
            <w:top w:w="0" w:type="dxa"/>
            <w:left w:w="108" w:type="dxa"/>
            <w:bottom w:w="0" w:type="dxa"/>
            <w:right w:w="108" w:type="dxa"/>
          </w:tblCellMar>
        </w:tblPrEx>
        <w:trPr>
          <w:trHeight w:val="630" w:hRule="atLeast"/>
          <w:jc w:val="center"/>
        </w:trPr>
        <w:tc>
          <w:tcPr>
            <w:tcW w:w="1073" w:type="dxa"/>
            <w:vMerge w:val="continue"/>
            <w:tcBorders>
              <w:left w:val="single" w:color="auto" w:sz="4" w:space="0"/>
              <w:right w:val="single" w:color="auto" w:sz="4" w:space="0"/>
            </w:tcBorders>
            <w:noWrap w:val="0"/>
            <w:vAlign w:val="center"/>
          </w:tcPr>
          <w:p w14:paraId="11A02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F38AB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79E7A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8C121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项目持续发挥作用的期限</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A04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≥15年</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D73EE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≥15年</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11EA1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66552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48F83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0BA0BB4">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0A5FB4D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tcBorders>
              <w:top w:val="single" w:color="auto" w:sz="4" w:space="0"/>
              <w:left w:val="nil"/>
              <w:right w:val="single" w:color="auto" w:sz="4" w:space="0"/>
            </w:tcBorders>
            <w:noWrap w:val="0"/>
            <w:vAlign w:val="center"/>
          </w:tcPr>
          <w:p w14:paraId="007198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5432B2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56B0B1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0" w:type="dxa"/>
            <w:tcBorders>
              <w:top w:val="single" w:color="auto" w:sz="4" w:space="0"/>
              <w:left w:val="nil"/>
              <w:right w:val="single" w:color="auto" w:sz="4" w:space="0"/>
            </w:tcBorders>
            <w:noWrap w:val="0"/>
            <w:vAlign w:val="center"/>
          </w:tcPr>
          <w:p w14:paraId="4DD40A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30" w:type="dxa"/>
            <w:tcBorders>
              <w:top w:val="nil"/>
              <w:left w:val="nil"/>
              <w:bottom w:val="single" w:color="auto" w:sz="4" w:space="0"/>
              <w:right w:val="single" w:color="auto" w:sz="4" w:space="0"/>
            </w:tcBorders>
            <w:noWrap w:val="0"/>
            <w:vAlign w:val="center"/>
          </w:tcPr>
          <w:p w14:paraId="30F3FE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val="en-US" w:eastAsia="zh-CN"/>
              </w:rPr>
              <w:t>群众</w:t>
            </w:r>
            <w:r>
              <w:rPr>
                <w:rFonts w:hint="default" w:ascii="Times New Roman" w:hAnsi="Times New Roman" w:eastAsia="仿宋_GB2312" w:cs="Times New Roman"/>
                <w:color w:val="000000"/>
                <w:sz w:val="18"/>
                <w:szCs w:val="18"/>
              </w:rPr>
              <w:t>满意度</w:t>
            </w:r>
          </w:p>
        </w:tc>
        <w:tc>
          <w:tcPr>
            <w:tcW w:w="1275" w:type="dxa"/>
            <w:tcBorders>
              <w:top w:val="nil"/>
              <w:left w:val="nil"/>
              <w:bottom w:val="single" w:color="auto" w:sz="4" w:space="0"/>
              <w:right w:val="single" w:color="auto" w:sz="4" w:space="0"/>
            </w:tcBorders>
            <w:noWrap w:val="0"/>
            <w:vAlign w:val="center"/>
          </w:tcPr>
          <w:p w14:paraId="37A449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45" w:type="dxa"/>
            <w:tcBorders>
              <w:top w:val="nil"/>
              <w:left w:val="nil"/>
              <w:bottom w:val="single" w:color="auto" w:sz="4" w:space="0"/>
              <w:right w:val="single" w:color="auto" w:sz="4" w:space="0"/>
            </w:tcBorders>
            <w:noWrap w:val="0"/>
            <w:vAlign w:val="center"/>
          </w:tcPr>
          <w:p w14:paraId="0D448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645" w:type="dxa"/>
            <w:tcBorders>
              <w:top w:val="nil"/>
              <w:left w:val="nil"/>
              <w:bottom w:val="single" w:color="auto" w:sz="4" w:space="0"/>
              <w:right w:val="single" w:color="auto" w:sz="4" w:space="0"/>
            </w:tcBorders>
            <w:noWrap w:val="0"/>
            <w:vAlign w:val="center"/>
          </w:tcPr>
          <w:p w14:paraId="4C5C0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0AFEE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0316B2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CEDC0B8">
        <w:tblPrEx>
          <w:tblCellMar>
            <w:top w:w="0" w:type="dxa"/>
            <w:left w:w="108" w:type="dxa"/>
            <w:bottom w:w="0" w:type="dxa"/>
            <w:right w:w="108" w:type="dxa"/>
          </w:tblCellMar>
        </w:tblPrEx>
        <w:trPr>
          <w:jc w:val="center"/>
        </w:trPr>
        <w:tc>
          <w:tcPr>
            <w:tcW w:w="6966" w:type="dxa"/>
            <w:gridSpan w:val="6"/>
            <w:tcBorders>
              <w:top w:val="single" w:color="auto" w:sz="4" w:space="0"/>
              <w:left w:val="single" w:color="auto" w:sz="4" w:space="0"/>
              <w:bottom w:val="single" w:color="auto" w:sz="4" w:space="0"/>
              <w:right w:val="single" w:color="000000" w:sz="4" w:space="0"/>
            </w:tcBorders>
            <w:noWrap w:val="0"/>
            <w:vAlign w:val="center"/>
          </w:tcPr>
          <w:p w14:paraId="7CD63F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45" w:type="dxa"/>
            <w:tcBorders>
              <w:top w:val="nil"/>
              <w:left w:val="nil"/>
              <w:bottom w:val="single" w:color="auto" w:sz="4" w:space="0"/>
              <w:right w:val="single" w:color="auto" w:sz="4" w:space="0"/>
            </w:tcBorders>
            <w:noWrap w:val="0"/>
            <w:vAlign w:val="center"/>
          </w:tcPr>
          <w:p w14:paraId="7FE96D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975" w:type="dxa"/>
            <w:tcBorders>
              <w:top w:val="nil"/>
              <w:left w:val="nil"/>
              <w:bottom w:val="single" w:color="auto" w:sz="4" w:space="0"/>
              <w:right w:val="single" w:color="auto" w:sz="4" w:space="0"/>
            </w:tcBorders>
            <w:noWrap w:val="0"/>
            <w:vAlign w:val="center"/>
          </w:tcPr>
          <w:p w14:paraId="7943D6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99</w:t>
            </w:r>
          </w:p>
        </w:tc>
        <w:tc>
          <w:tcPr>
            <w:tcW w:w="1265" w:type="dxa"/>
            <w:tcBorders>
              <w:top w:val="nil"/>
              <w:left w:val="nil"/>
              <w:bottom w:val="single" w:color="auto" w:sz="4" w:space="0"/>
              <w:right w:val="single" w:color="auto" w:sz="4" w:space="0"/>
            </w:tcBorders>
            <w:noWrap w:val="0"/>
            <w:vAlign w:val="center"/>
          </w:tcPr>
          <w:p w14:paraId="6D9E34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1215A4A9">
      <w:pPr>
        <w:widowControl w:val="0"/>
        <w:spacing w:after="120" w:afterLines="0" w:afterAutospacing="0"/>
        <w:jc w:val="both"/>
        <w:rPr>
          <w:rFonts w:hint="default" w:ascii="Times New Roman" w:hAnsi="Times New Roman" w:eastAsia="仿宋_GB2312" w:cs="Times New Roman"/>
          <w:kern w:val="2"/>
          <w:sz w:val="22"/>
          <w:szCs w:val="22"/>
          <w:lang w:val="en-US" w:eastAsia="zh-CN" w:bidi="ar-SA"/>
        </w:rPr>
      </w:pPr>
    </w:p>
    <w:p w14:paraId="570D4917">
      <w:pPr>
        <w:widowControl/>
        <w:spacing w:line="600" w:lineRule="exact"/>
        <w:jc w:val="left"/>
        <w:rPr>
          <w:rFonts w:hint="eastAsia" w:ascii="Times New Roman" w:hAnsi="Times New Roman" w:eastAsia="黑体" w:cs="Times New Roman"/>
          <w:sz w:val="32"/>
          <w:szCs w:val="32"/>
          <w:lang w:eastAsia="zh-CN"/>
        </w:rPr>
      </w:pPr>
    </w:p>
    <w:p w14:paraId="4477D8DD">
      <w:pPr>
        <w:widowControl/>
        <w:spacing w:line="600" w:lineRule="exact"/>
        <w:jc w:val="center"/>
        <w:rPr>
          <w:rFonts w:hint="default" w:ascii="Times New Roman" w:hAnsi="Times New Roman" w:eastAsia="方正小标宋_GBK" w:cs="Times New Roman"/>
          <w:color w:val="000000"/>
          <w:sz w:val="36"/>
          <w:szCs w:val="36"/>
        </w:rPr>
      </w:pPr>
    </w:p>
    <w:p w14:paraId="63BEAEDD">
      <w:pPr>
        <w:widowControl/>
        <w:spacing w:line="600" w:lineRule="exact"/>
        <w:jc w:val="center"/>
        <w:rPr>
          <w:rFonts w:hint="default" w:ascii="Times New Roman" w:hAnsi="Times New Roman" w:eastAsia="方正小标宋_GBK" w:cs="Times New Roman"/>
          <w:color w:val="000000"/>
          <w:sz w:val="36"/>
          <w:szCs w:val="36"/>
        </w:rPr>
      </w:pPr>
    </w:p>
    <w:p w14:paraId="214D31CD">
      <w:pPr>
        <w:widowControl/>
        <w:spacing w:line="600" w:lineRule="exact"/>
        <w:jc w:val="center"/>
        <w:rPr>
          <w:rFonts w:hint="default" w:ascii="Times New Roman" w:hAnsi="Times New Roman" w:eastAsia="方正小标宋_GBK" w:cs="Times New Roman"/>
          <w:color w:val="000000"/>
          <w:sz w:val="36"/>
          <w:szCs w:val="36"/>
        </w:rPr>
      </w:pPr>
    </w:p>
    <w:p w14:paraId="7E286303">
      <w:pPr>
        <w:widowControl/>
        <w:spacing w:line="600" w:lineRule="exact"/>
        <w:jc w:val="center"/>
        <w:rPr>
          <w:rFonts w:hint="default" w:ascii="Times New Roman" w:hAnsi="Times New Roman" w:eastAsia="方正小标宋_GBK" w:cs="Times New Roman"/>
          <w:color w:val="000000"/>
          <w:sz w:val="36"/>
          <w:szCs w:val="36"/>
        </w:rPr>
      </w:pPr>
    </w:p>
    <w:p w14:paraId="6433DB3D">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2"/>
        <w:tblW w:w="9851" w:type="dxa"/>
        <w:jc w:val="center"/>
        <w:tblLayout w:type="autofit"/>
        <w:tblCellMar>
          <w:top w:w="0" w:type="dxa"/>
          <w:left w:w="108" w:type="dxa"/>
          <w:bottom w:w="0" w:type="dxa"/>
          <w:right w:w="108" w:type="dxa"/>
        </w:tblCellMar>
      </w:tblPr>
      <w:tblGrid>
        <w:gridCol w:w="1072"/>
        <w:gridCol w:w="1073"/>
        <w:gridCol w:w="1069"/>
        <w:gridCol w:w="1229"/>
        <w:gridCol w:w="1275"/>
        <w:gridCol w:w="1245"/>
        <w:gridCol w:w="645"/>
        <w:gridCol w:w="979"/>
        <w:gridCol w:w="1264"/>
      </w:tblGrid>
      <w:tr w14:paraId="4F8A2586">
        <w:tblPrEx>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50EA00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0C5B9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8" w:type="dxa"/>
            <w:gridSpan w:val="8"/>
            <w:tcBorders>
              <w:top w:val="single" w:color="auto" w:sz="4" w:space="0"/>
              <w:left w:val="nil"/>
              <w:bottom w:val="single" w:color="auto" w:sz="4" w:space="0"/>
              <w:right w:val="single" w:color="auto" w:sz="4" w:space="0"/>
            </w:tcBorders>
            <w:noWrap w:val="0"/>
            <w:vAlign w:val="center"/>
          </w:tcPr>
          <w:p w14:paraId="493A3A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乡镇站所工作经费</w:t>
            </w:r>
          </w:p>
        </w:tc>
      </w:tr>
      <w:tr w14:paraId="2AE2259A">
        <w:tblPrEx>
          <w:tblCellMar>
            <w:top w:w="0" w:type="dxa"/>
            <w:left w:w="108" w:type="dxa"/>
            <w:bottom w:w="0" w:type="dxa"/>
            <w:right w:w="108" w:type="dxa"/>
          </w:tblCellMar>
        </w:tblPrEx>
        <w:trPr>
          <w:jc w:val="center"/>
        </w:trPr>
        <w:tc>
          <w:tcPr>
            <w:tcW w:w="1073" w:type="dxa"/>
            <w:tcBorders>
              <w:top w:val="nil"/>
              <w:left w:val="single" w:color="auto" w:sz="4" w:space="0"/>
              <w:bottom w:val="single" w:color="auto" w:sz="4" w:space="0"/>
              <w:right w:val="single" w:color="auto" w:sz="4" w:space="0"/>
            </w:tcBorders>
            <w:noWrap w:val="0"/>
            <w:vAlign w:val="center"/>
          </w:tcPr>
          <w:p w14:paraId="058EFD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648" w:type="dxa"/>
            <w:gridSpan w:val="4"/>
            <w:tcBorders>
              <w:top w:val="single" w:color="auto" w:sz="4" w:space="0"/>
              <w:left w:val="nil"/>
              <w:bottom w:val="single" w:color="auto" w:sz="4" w:space="0"/>
              <w:right w:val="single" w:color="auto" w:sz="4" w:space="0"/>
            </w:tcBorders>
            <w:noWrap w:val="0"/>
            <w:vAlign w:val="center"/>
          </w:tcPr>
          <w:p w14:paraId="12B3C1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区财政局</w:t>
            </w:r>
          </w:p>
        </w:tc>
        <w:tc>
          <w:tcPr>
            <w:tcW w:w="1245" w:type="dxa"/>
            <w:tcBorders>
              <w:top w:val="single" w:color="auto" w:sz="4" w:space="0"/>
              <w:left w:val="nil"/>
              <w:bottom w:val="single" w:color="auto" w:sz="4" w:space="0"/>
              <w:right w:val="single" w:color="000000" w:sz="4" w:space="0"/>
            </w:tcBorders>
            <w:noWrap w:val="0"/>
            <w:vAlign w:val="center"/>
          </w:tcPr>
          <w:p w14:paraId="137D0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885" w:type="dxa"/>
            <w:gridSpan w:val="3"/>
            <w:tcBorders>
              <w:top w:val="single" w:color="auto" w:sz="4" w:space="0"/>
              <w:left w:val="nil"/>
              <w:bottom w:val="single" w:color="auto" w:sz="4" w:space="0"/>
              <w:right w:val="single" w:color="auto" w:sz="4" w:space="0"/>
            </w:tcBorders>
            <w:noWrap w:val="0"/>
            <w:vAlign w:val="center"/>
          </w:tcPr>
          <w:p w14:paraId="59DDA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河市镇人民政府</w:t>
            </w:r>
          </w:p>
        </w:tc>
      </w:tr>
      <w:tr w14:paraId="54C252DF">
        <w:tblPrEx>
          <w:tblCellMar>
            <w:top w:w="0" w:type="dxa"/>
            <w:left w:w="108" w:type="dxa"/>
            <w:bottom w:w="0" w:type="dxa"/>
            <w:right w:w="108" w:type="dxa"/>
          </w:tblCellMar>
        </w:tblPrEx>
        <w:trPr>
          <w:trHeight w:val="46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2DCE8A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64C15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43" w:type="dxa"/>
            <w:gridSpan w:val="2"/>
            <w:tcBorders>
              <w:top w:val="nil"/>
              <w:left w:val="nil"/>
              <w:bottom w:val="single" w:color="auto" w:sz="4" w:space="0"/>
              <w:right w:val="single" w:color="auto" w:sz="4" w:space="0"/>
            </w:tcBorders>
            <w:noWrap w:val="0"/>
            <w:vAlign w:val="center"/>
          </w:tcPr>
          <w:p w14:paraId="5838A9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30" w:type="dxa"/>
            <w:tcBorders>
              <w:top w:val="nil"/>
              <w:left w:val="nil"/>
              <w:bottom w:val="single" w:color="auto" w:sz="4" w:space="0"/>
              <w:right w:val="single" w:color="auto" w:sz="4" w:space="0"/>
            </w:tcBorders>
            <w:noWrap w:val="0"/>
            <w:vAlign w:val="center"/>
          </w:tcPr>
          <w:p w14:paraId="5EA90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79483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75" w:type="dxa"/>
            <w:tcBorders>
              <w:top w:val="nil"/>
              <w:left w:val="nil"/>
              <w:bottom w:val="single" w:color="auto" w:sz="4" w:space="0"/>
              <w:right w:val="single" w:color="auto" w:sz="4" w:space="0"/>
            </w:tcBorders>
            <w:noWrap w:val="0"/>
            <w:vAlign w:val="center"/>
          </w:tcPr>
          <w:p w14:paraId="6D9D4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7E708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45" w:type="dxa"/>
            <w:tcBorders>
              <w:top w:val="nil"/>
              <w:left w:val="nil"/>
              <w:bottom w:val="single" w:color="auto" w:sz="4" w:space="0"/>
              <w:right w:val="single" w:color="auto" w:sz="4" w:space="0"/>
            </w:tcBorders>
            <w:noWrap w:val="0"/>
            <w:vAlign w:val="center"/>
          </w:tcPr>
          <w:p w14:paraId="7B71B68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79F16A5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45" w:type="dxa"/>
            <w:tcBorders>
              <w:top w:val="nil"/>
              <w:left w:val="nil"/>
              <w:bottom w:val="single" w:color="auto" w:sz="4" w:space="0"/>
              <w:right w:val="single" w:color="auto" w:sz="4" w:space="0"/>
            </w:tcBorders>
            <w:noWrap w:val="0"/>
            <w:vAlign w:val="center"/>
          </w:tcPr>
          <w:p w14:paraId="57B2A5D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975" w:type="dxa"/>
            <w:tcBorders>
              <w:top w:val="nil"/>
              <w:left w:val="nil"/>
              <w:bottom w:val="single" w:color="auto" w:sz="4" w:space="0"/>
              <w:right w:val="single" w:color="auto" w:sz="4" w:space="0"/>
            </w:tcBorders>
            <w:noWrap w:val="0"/>
            <w:vAlign w:val="center"/>
          </w:tcPr>
          <w:p w14:paraId="2D78CE9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265" w:type="dxa"/>
            <w:tcBorders>
              <w:top w:val="nil"/>
              <w:left w:val="nil"/>
              <w:bottom w:val="single" w:color="auto" w:sz="4" w:space="0"/>
              <w:right w:val="single" w:color="auto" w:sz="4" w:space="0"/>
            </w:tcBorders>
            <w:noWrap w:val="0"/>
            <w:vAlign w:val="center"/>
          </w:tcPr>
          <w:p w14:paraId="2DA997A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63EEB0E5">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5F704C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37E49E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30" w:type="dxa"/>
            <w:tcBorders>
              <w:top w:val="nil"/>
              <w:left w:val="nil"/>
              <w:bottom w:val="single" w:color="auto" w:sz="4" w:space="0"/>
              <w:right w:val="single" w:color="auto" w:sz="4" w:space="0"/>
            </w:tcBorders>
            <w:noWrap w:val="0"/>
            <w:vAlign w:val="center"/>
          </w:tcPr>
          <w:p w14:paraId="07718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300</w:t>
            </w:r>
          </w:p>
        </w:tc>
        <w:tc>
          <w:tcPr>
            <w:tcW w:w="1275" w:type="dxa"/>
            <w:tcBorders>
              <w:top w:val="nil"/>
              <w:left w:val="nil"/>
              <w:bottom w:val="single" w:color="auto" w:sz="4" w:space="0"/>
              <w:right w:val="single" w:color="auto" w:sz="4" w:space="0"/>
            </w:tcBorders>
            <w:noWrap w:val="0"/>
            <w:vAlign w:val="center"/>
          </w:tcPr>
          <w:p w14:paraId="12F3A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320.12</w:t>
            </w:r>
          </w:p>
        </w:tc>
        <w:tc>
          <w:tcPr>
            <w:tcW w:w="1245" w:type="dxa"/>
            <w:tcBorders>
              <w:top w:val="nil"/>
              <w:left w:val="nil"/>
              <w:bottom w:val="single" w:color="auto" w:sz="4" w:space="0"/>
              <w:right w:val="single" w:color="auto" w:sz="4" w:space="0"/>
            </w:tcBorders>
            <w:noWrap w:val="0"/>
            <w:vAlign w:val="center"/>
          </w:tcPr>
          <w:p w14:paraId="052D4B01">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320.12</w:t>
            </w:r>
          </w:p>
        </w:tc>
        <w:tc>
          <w:tcPr>
            <w:tcW w:w="645" w:type="dxa"/>
            <w:tcBorders>
              <w:top w:val="nil"/>
              <w:left w:val="nil"/>
              <w:bottom w:val="single" w:color="auto" w:sz="4" w:space="0"/>
              <w:right w:val="single" w:color="auto" w:sz="4" w:space="0"/>
            </w:tcBorders>
            <w:noWrap w:val="0"/>
            <w:vAlign w:val="center"/>
          </w:tcPr>
          <w:p w14:paraId="1C7D3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975" w:type="dxa"/>
            <w:tcBorders>
              <w:top w:val="nil"/>
              <w:left w:val="nil"/>
              <w:bottom w:val="single" w:color="auto" w:sz="4" w:space="0"/>
              <w:right w:val="single" w:color="auto" w:sz="4" w:space="0"/>
            </w:tcBorders>
            <w:noWrap w:val="0"/>
            <w:vAlign w:val="center"/>
          </w:tcPr>
          <w:p w14:paraId="5661C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106.7%</w:t>
            </w:r>
          </w:p>
        </w:tc>
        <w:tc>
          <w:tcPr>
            <w:tcW w:w="1265" w:type="dxa"/>
            <w:tcBorders>
              <w:top w:val="nil"/>
              <w:left w:val="nil"/>
              <w:bottom w:val="single" w:color="auto" w:sz="4" w:space="0"/>
              <w:right w:val="single" w:color="auto" w:sz="4" w:space="0"/>
            </w:tcBorders>
            <w:noWrap w:val="0"/>
            <w:vAlign w:val="center"/>
          </w:tcPr>
          <w:p w14:paraId="6CDE0C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r>
      <w:tr w14:paraId="1F14248E">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37AC6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299BCF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30" w:type="dxa"/>
            <w:tcBorders>
              <w:top w:val="nil"/>
              <w:left w:val="nil"/>
              <w:bottom w:val="single" w:color="auto" w:sz="4" w:space="0"/>
              <w:right w:val="single" w:color="auto" w:sz="4" w:space="0"/>
            </w:tcBorders>
            <w:noWrap w:val="0"/>
            <w:vAlign w:val="center"/>
          </w:tcPr>
          <w:p w14:paraId="47676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300</w:t>
            </w:r>
          </w:p>
        </w:tc>
        <w:tc>
          <w:tcPr>
            <w:tcW w:w="1275" w:type="dxa"/>
            <w:tcBorders>
              <w:top w:val="nil"/>
              <w:left w:val="nil"/>
              <w:bottom w:val="single" w:color="auto" w:sz="4" w:space="0"/>
              <w:right w:val="single" w:color="auto" w:sz="4" w:space="0"/>
            </w:tcBorders>
            <w:noWrap w:val="0"/>
            <w:vAlign w:val="center"/>
          </w:tcPr>
          <w:p w14:paraId="655BC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320.12</w:t>
            </w:r>
          </w:p>
        </w:tc>
        <w:tc>
          <w:tcPr>
            <w:tcW w:w="1245" w:type="dxa"/>
            <w:tcBorders>
              <w:top w:val="nil"/>
              <w:left w:val="nil"/>
              <w:bottom w:val="single" w:color="auto" w:sz="4" w:space="0"/>
              <w:right w:val="single" w:color="auto" w:sz="4" w:space="0"/>
            </w:tcBorders>
            <w:noWrap w:val="0"/>
            <w:vAlign w:val="center"/>
          </w:tcPr>
          <w:p w14:paraId="08BE1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320.12</w:t>
            </w:r>
          </w:p>
        </w:tc>
        <w:tc>
          <w:tcPr>
            <w:tcW w:w="645" w:type="dxa"/>
            <w:tcBorders>
              <w:top w:val="nil"/>
              <w:left w:val="nil"/>
              <w:bottom w:val="single" w:color="auto" w:sz="4" w:space="0"/>
              <w:right w:val="single" w:color="auto" w:sz="4" w:space="0"/>
            </w:tcBorders>
            <w:noWrap w:val="0"/>
            <w:vAlign w:val="center"/>
          </w:tcPr>
          <w:p w14:paraId="68B715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10</w:t>
            </w:r>
          </w:p>
        </w:tc>
        <w:tc>
          <w:tcPr>
            <w:tcW w:w="975" w:type="dxa"/>
            <w:tcBorders>
              <w:top w:val="nil"/>
              <w:left w:val="nil"/>
              <w:bottom w:val="single" w:color="auto" w:sz="4" w:space="0"/>
              <w:right w:val="single" w:color="auto" w:sz="4" w:space="0"/>
            </w:tcBorders>
            <w:noWrap w:val="0"/>
            <w:vAlign w:val="center"/>
          </w:tcPr>
          <w:p w14:paraId="75F1BC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106.7%</w:t>
            </w:r>
          </w:p>
        </w:tc>
        <w:tc>
          <w:tcPr>
            <w:tcW w:w="1265" w:type="dxa"/>
            <w:tcBorders>
              <w:top w:val="nil"/>
              <w:left w:val="nil"/>
              <w:bottom w:val="single" w:color="auto" w:sz="4" w:space="0"/>
              <w:right w:val="single" w:color="auto" w:sz="4" w:space="0"/>
            </w:tcBorders>
            <w:noWrap w:val="0"/>
            <w:vAlign w:val="center"/>
          </w:tcPr>
          <w:p w14:paraId="08FAAC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9</w:t>
            </w:r>
          </w:p>
        </w:tc>
      </w:tr>
      <w:tr w14:paraId="4B144A7A">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2F166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6AB6D7B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30" w:type="dxa"/>
            <w:tcBorders>
              <w:top w:val="nil"/>
              <w:left w:val="nil"/>
              <w:bottom w:val="single" w:color="auto" w:sz="4" w:space="0"/>
              <w:right w:val="single" w:color="auto" w:sz="4" w:space="0"/>
            </w:tcBorders>
            <w:noWrap w:val="0"/>
            <w:vAlign w:val="center"/>
          </w:tcPr>
          <w:p w14:paraId="63E14E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75" w:type="dxa"/>
            <w:tcBorders>
              <w:top w:val="nil"/>
              <w:left w:val="nil"/>
              <w:bottom w:val="single" w:color="auto" w:sz="4" w:space="0"/>
              <w:right w:val="single" w:color="auto" w:sz="4" w:space="0"/>
            </w:tcBorders>
            <w:noWrap w:val="0"/>
            <w:vAlign w:val="center"/>
          </w:tcPr>
          <w:p w14:paraId="418979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758CAD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05358B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75" w:type="dxa"/>
            <w:tcBorders>
              <w:top w:val="nil"/>
              <w:left w:val="nil"/>
              <w:bottom w:val="single" w:color="auto" w:sz="4" w:space="0"/>
              <w:right w:val="single" w:color="auto" w:sz="4" w:space="0"/>
            </w:tcBorders>
            <w:noWrap w:val="0"/>
            <w:vAlign w:val="center"/>
          </w:tcPr>
          <w:p w14:paraId="6A3AFD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029DB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14E4D98">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10D619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43" w:type="dxa"/>
            <w:gridSpan w:val="2"/>
            <w:tcBorders>
              <w:top w:val="nil"/>
              <w:left w:val="nil"/>
              <w:bottom w:val="single" w:color="auto" w:sz="4" w:space="0"/>
              <w:right w:val="single" w:color="auto" w:sz="4" w:space="0"/>
            </w:tcBorders>
            <w:noWrap w:val="0"/>
            <w:vAlign w:val="center"/>
          </w:tcPr>
          <w:p w14:paraId="07939E4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30" w:type="dxa"/>
            <w:tcBorders>
              <w:top w:val="nil"/>
              <w:left w:val="nil"/>
              <w:bottom w:val="single" w:color="auto" w:sz="4" w:space="0"/>
              <w:right w:val="single" w:color="auto" w:sz="4" w:space="0"/>
            </w:tcBorders>
            <w:noWrap w:val="0"/>
            <w:vAlign w:val="center"/>
          </w:tcPr>
          <w:p w14:paraId="14EBE2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75" w:type="dxa"/>
            <w:tcBorders>
              <w:top w:val="nil"/>
              <w:left w:val="nil"/>
              <w:bottom w:val="single" w:color="auto" w:sz="4" w:space="0"/>
              <w:right w:val="single" w:color="auto" w:sz="4" w:space="0"/>
            </w:tcBorders>
            <w:noWrap w:val="0"/>
            <w:vAlign w:val="center"/>
          </w:tcPr>
          <w:p w14:paraId="59BC5A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33E641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45" w:type="dxa"/>
            <w:tcBorders>
              <w:top w:val="nil"/>
              <w:left w:val="nil"/>
              <w:bottom w:val="single" w:color="auto" w:sz="4" w:space="0"/>
              <w:right w:val="single" w:color="auto" w:sz="4" w:space="0"/>
            </w:tcBorders>
            <w:noWrap w:val="0"/>
            <w:vAlign w:val="center"/>
          </w:tcPr>
          <w:p w14:paraId="7F8FF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75" w:type="dxa"/>
            <w:tcBorders>
              <w:top w:val="nil"/>
              <w:left w:val="nil"/>
              <w:bottom w:val="single" w:color="auto" w:sz="4" w:space="0"/>
              <w:right w:val="single" w:color="auto" w:sz="4" w:space="0"/>
            </w:tcBorders>
            <w:noWrap w:val="0"/>
            <w:vAlign w:val="center"/>
          </w:tcPr>
          <w:p w14:paraId="5369F3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5" w:type="dxa"/>
            <w:tcBorders>
              <w:top w:val="nil"/>
              <w:left w:val="nil"/>
              <w:bottom w:val="single" w:color="auto" w:sz="4" w:space="0"/>
              <w:right w:val="single" w:color="auto" w:sz="4" w:space="0"/>
            </w:tcBorders>
            <w:noWrap w:val="0"/>
            <w:vAlign w:val="center"/>
          </w:tcPr>
          <w:p w14:paraId="6E9697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E29C315">
        <w:tblPrEx>
          <w:tblCellMar>
            <w:top w:w="0" w:type="dxa"/>
            <w:left w:w="108" w:type="dxa"/>
            <w:bottom w:w="0" w:type="dxa"/>
            <w:right w:w="108" w:type="dxa"/>
          </w:tblCellMar>
        </w:tblPrEx>
        <w:trPr>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4C37E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48" w:type="dxa"/>
            <w:gridSpan w:val="4"/>
            <w:tcBorders>
              <w:top w:val="single" w:color="auto" w:sz="4" w:space="0"/>
              <w:left w:val="nil"/>
              <w:bottom w:val="single" w:color="auto" w:sz="4" w:space="0"/>
              <w:right w:val="single" w:color="000000" w:sz="4" w:space="0"/>
            </w:tcBorders>
            <w:noWrap w:val="0"/>
            <w:vAlign w:val="center"/>
          </w:tcPr>
          <w:p w14:paraId="2996B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130" w:type="dxa"/>
            <w:gridSpan w:val="4"/>
            <w:tcBorders>
              <w:top w:val="single" w:color="auto" w:sz="4" w:space="0"/>
              <w:left w:val="nil"/>
              <w:bottom w:val="single" w:color="auto" w:sz="4" w:space="0"/>
              <w:right w:val="single" w:color="auto" w:sz="4" w:space="0"/>
            </w:tcBorders>
            <w:noWrap w:val="0"/>
            <w:vAlign w:val="center"/>
          </w:tcPr>
          <w:p w14:paraId="51CEA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0C08524C">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5C0C7C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648" w:type="dxa"/>
            <w:gridSpan w:val="4"/>
            <w:tcBorders>
              <w:top w:val="single" w:color="auto" w:sz="4" w:space="0"/>
              <w:left w:val="nil"/>
              <w:bottom w:val="single" w:color="auto" w:sz="4" w:space="0"/>
              <w:right w:val="single" w:color="000000" w:sz="4" w:space="0"/>
            </w:tcBorders>
            <w:noWrap w:val="0"/>
            <w:vAlign w:val="center"/>
          </w:tcPr>
          <w:p w14:paraId="54DB88F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保证乡镇各站所工作的正常运转，顺利完成本年度辖区内的各项事务。</w:t>
            </w:r>
          </w:p>
        </w:tc>
        <w:tc>
          <w:tcPr>
            <w:tcW w:w="4130" w:type="dxa"/>
            <w:gridSpan w:val="4"/>
            <w:tcBorders>
              <w:top w:val="single" w:color="auto" w:sz="4" w:space="0"/>
              <w:left w:val="nil"/>
              <w:bottom w:val="single" w:color="auto" w:sz="4" w:space="0"/>
              <w:right w:val="single" w:color="auto" w:sz="4" w:space="0"/>
            </w:tcBorders>
            <w:noWrap w:val="0"/>
            <w:vAlign w:val="center"/>
          </w:tcPr>
          <w:p w14:paraId="549C6B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8"/>
                <w:szCs w:val="18"/>
                <w:lang w:val="en-US" w:eastAsia="zh-CN"/>
              </w:rPr>
              <w:t>完成了</w:t>
            </w:r>
            <w:r>
              <w:rPr>
                <w:rFonts w:hint="default" w:ascii="Times New Roman" w:hAnsi="Times New Roman" w:eastAsia="仿宋_GB2312" w:cs="Times New Roman"/>
                <w:color w:val="000000"/>
                <w:sz w:val="18"/>
                <w:szCs w:val="18"/>
              </w:rPr>
              <w:t>保证乡镇各站所工作的正常运转，顺利完成本年度辖区内各项事务</w:t>
            </w:r>
            <w:r>
              <w:rPr>
                <w:rFonts w:hint="eastAsia" w:ascii="Times New Roman" w:hAnsi="Times New Roman" w:eastAsia="仿宋_GB2312" w:cs="Times New Roman"/>
                <w:color w:val="000000"/>
                <w:sz w:val="18"/>
                <w:szCs w:val="18"/>
                <w:lang w:val="en-US" w:eastAsia="zh-CN"/>
              </w:rPr>
              <w:t>的目标</w:t>
            </w:r>
            <w:r>
              <w:rPr>
                <w:rFonts w:hint="default" w:ascii="Times New Roman" w:hAnsi="Times New Roman" w:eastAsia="仿宋_GB2312" w:cs="Times New Roman"/>
                <w:color w:val="000000"/>
                <w:sz w:val="18"/>
                <w:szCs w:val="18"/>
              </w:rPr>
              <w:t>。</w:t>
            </w:r>
          </w:p>
        </w:tc>
      </w:tr>
      <w:tr w14:paraId="2A3045AC">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noWrap w:val="0"/>
            <w:vAlign w:val="center"/>
          </w:tcPr>
          <w:p w14:paraId="154AB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5ABF23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02D48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183D0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3" w:type="dxa"/>
            <w:tcBorders>
              <w:top w:val="nil"/>
              <w:left w:val="nil"/>
              <w:bottom w:val="single" w:color="auto" w:sz="4" w:space="0"/>
              <w:right w:val="single" w:color="auto" w:sz="4" w:space="0"/>
            </w:tcBorders>
            <w:noWrap w:val="0"/>
            <w:vAlign w:val="center"/>
          </w:tcPr>
          <w:p w14:paraId="528FF3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0" w:type="dxa"/>
            <w:tcBorders>
              <w:top w:val="nil"/>
              <w:left w:val="nil"/>
              <w:bottom w:val="single" w:color="auto" w:sz="4" w:space="0"/>
              <w:right w:val="single" w:color="auto" w:sz="4" w:space="0"/>
            </w:tcBorders>
            <w:noWrap w:val="0"/>
            <w:vAlign w:val="center"/>
          </w:tcPr>
          <w:p w14:paraId="74BE5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30" w:type="dxa"/>
            <w:tcBorders>
              <w:top w:val="nil"/>
              <w:left w:val="nil"/>
              <w:bottom w:val="single" w:color="auto" w:sz="4" w:space="0"/>
              <w:right w:val="single" w:color="auto" w:sz="4" w:space="0"/>
            </w:tcBorders>
            <w:noWrap w:val="0"/>
            <w:vAlign w:val="center"/>
          </w:tcPr>
          <w:p w14:paraId="06210D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75" w:type="dxa"/>
            <w:tcBorders>
              <w:top w:val="nil"/>
              <w:left w:val="nil"/>
              <w:bottom w:val="single" w:color="auto" w:sz="4" w:space="0"/>
              <w:right w:val="single" w:color="auto" w:sz="4" w:space="0"/>
            </w:tcBorders>
            <w:noWrap w:val="0"/>
            <w:vAlign w:val="center"/>
          </w:tcPr>
          <w:p w14:paraId="267A3B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542357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45" w:type="dxa"/>
            <w:tcBorders>
              <w:top w:val="nil"/>
              <w:left w:val="nil"/>
              <w:bottom w:val="single" w:color="auto" w:sz="4" w:space="0"/>
              <w:right w:val="single" w:color="auto" w:sz="4" w:space="0"/>
            </w:tcBorders>
            <w:noWrap w:val="0"/>
            <w:vAlign w:val="center"/>
          </w:tcPr>
          <w:p w14:paraId="143FE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788C94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45" w:type="dxa"/>
            <w:tcBorders>
              <w:top w:val="nil"/>
              <w:left w:val="nil"/>
              <w:bottom w:val="single" w:color="auto" w:sz="4" w:space="0"/>
              <w:right w:val="single" w:color="auto" w:sz="4" w:space="0"/>
            </w:tcBorders>
            <w:noWrap w:val="0"/>
            <w:vAlign w:val="center"/>
          </w:tcPr>
          <w:p w14:paraId="0CFEA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975" w:type="dxa"/>
            <w:tcBorders>
              <w:top w:val="nil"/>
              <w:left w:val="nil"/>
              <w:bottom w:val="single" w:color="auto" w:sz="4" w:space="0"/>
              <w:right w:val="single" w:color="auto" w:sz="4" w:space="0"/>
            </w:tcBorders>
            <w:noWrap w:val="0"/>
            <w:vAlign w:val="center"/>
          </w:tcPr>
          <w:p w14:paraId="353E6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265" w:type="dxa"/>
            <w:tcBorders>
              <w:top w:val="nil"/>
              <w:left w:val="nil"/>
              <w:bottom w:val="single" w:color="auto" w:sz="4" w:space="0"/>
              <w:right w:val="single" w:color="auto" w:sz="4" w:space="0"/>
            </w:tcBorders>
            <w:noWrap w:val="0"/>
            <w:vAlign w:val="center"/>
          </w:tcPr>
          <w:p w14:paraId="264C39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22C3B378">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2BD0121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39BCA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5310E4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432D8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D37D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5F809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lang w:val="en-US" w:eastAsia="zh-CN"/>
              </w:rPr>
              <w:t>服务群众数量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BE14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26000</w:t>
            </w:r>
          </w:p>
        </w:tc>
        <w:tc>
          <w:tcPr>
            <w:tcW w:w="1245" w:type="dxa"/>
            <w:tcBorders>
              <w:top w:val="nil"/>
              <w:left w:val="nil"/>
              <w:bottom w:val="single" w:color="auto" w:sz="4" w:space="0"/>
              <w:right w:val="single" w:color="auto" w:sz="4" w:space="0"/>
            </w:tcBorders>
            <w:noWrap w:val="0"/>
            <w:vAlign w:val="center"/>
          </w:tcPr>
          <w:p w14:paraId="2FABC7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26000</w:t>
            </w:r>
            <w:r>
              <w:rPr>
                <w:rFonts w:hint="default" w:ascii="Times New Roman" w:hAnsi="Times New Roman" w:eastAsia="仿宋_GB2312" w:cs="Times New Roman"/>
                <w:color w:val="000000"/>
                <w:sz w:val="20"/>
                <w:szCs w:val="20"/>
              </w:rPr>
              <w:t>人</w:t>
            </w:r>
          </w:p>
        </w:tc>
        <w:tc>
          <w:tcPr>
            <w:tcW w:w="645" w:type="dxa"/>
            <w:tcBorders>
              <w:top w:val="nil"/>
              <w:left w:val="nil"/>
              <w:bottom w:val="single" w:color="auto" w:sz="4" w:space="0"/>
              <w:right w:val="single" w:color="auto" w:sz="4" w:space="0"/>
            </w:tcBorders>
            <w:noWrap w:val="0"/>
            <w:vAlign w:val="center"/>
          </w:tcPr>
          <w:p w14:paraId="70FA95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2896C3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5C41DC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37014B5">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6AA3DB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503E70A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052C7C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35F52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18"/>
                <w:szCs w:val="18"/>
                <w:lang w:val="en-US" w:eastAsia="zh-CN"/>
              </w:rPr>
              <w:t>资金使用质量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84EDA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245" w:type="dxa"/>
            <w:tcBorders>
              <w:top w:val="nil"/>
              <w:left w:val="nil"/>
              <w:bottom w:val="single" w:color="auto" w:sz="4" w:space="0"/>
              <w:right w:val="single" w:color="auto" w:sz="4" w:space="0"/>
            </w:tcBorders>
            <w:noWrap w:val="0"/>
            <w:vAlign w:val="center"/>
          </w:tcPr>
          <w:p w14:paraId="7A87D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45" w:type="dxa"/>
            <w:tcBorders>
              <w:top w:val="nil"/>
              <w:left w:val="nil"/>
              <w:bottom w:val="single" w:color="auto" w:sz="4" w:space="0"/>
              <w:right w:val="single" w:color="auto" w:sz="4" w:space="0"/>
            </w:tcBorders>
            <w:noWrap w:val="0"/>
            <w:vAlign w:val="center"/>
          </w:tcPr>
          <w:p w14:paraId="38FD29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3F0921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153C7C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4A7AD1A">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27CE8D5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7C891C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580FC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F3A20A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项目完成时间</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C2A3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1245" w:type="dxa"/>
            <w:tcBorders>
              <w:top w:val="nil"/>
              <w:left w:val="nil"/>
              <w:bottom w:val="single" w:color="auto" w:sz="4" w:space="0"/>
              <w:right w:val="single" w:color="auto" w:sz="4" w:space="0"/>
            </w:tcBorders>
            <w:noWrap w:val="0"/>
            <w:vAlign w:val="center"/>
          </w:tcPr>
          <w:p w14:paraId="4FBE6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年年底之前</w:t>
            </w:r>
          </w:p>
        </w:tc>
        <w:tc>
          <w:tcPr>
            <w:tcW w:w="645" w:type="dxa"/>
            <w:tcBorders>
              <w:top w:val="nil"/>
              <w:left w:val="nil"/>
              <w:bottom w:val="single" w:color="auto" w:sz="4" w:space="0"/>
              <w:right w:val="single" w:color="auto" w:sz="4" w:space="0"/>
            </w:tcBorders>
            <w:noWrap w:val="0"/>
            <w:vAlign w:val="center"/>
          </w:tcPr>
          <w:p w14:paraId="4195E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33F64A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7D6060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18AA7D7">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0"/>
            <w:vAlign w:val="center"/>
          </w:tcPr>
          <w:p w14:paraId="08A4563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588F7DF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4F40F4C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EB485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8"/>
                <w:szCs w:val="18"/>
              </w:rPr>
              <w:t>资金支付时间</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CD8D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年1-12月</w:t>
            </w:r>
          </w:p>
        </w:tc>
        <w:tc>
          <w:tcPr>
            <w:tcW w:w="1245" w:type="dxa"/>
            <w:tcBorders>
              <w:top w:val="nil"/>
              <w:left w:val="nil"/>
              <w:bottom w:val="single" w:color="auto" w:sz="4" w:space="0"/>
              <w:right w:val="single" w:color="auto" w:sz="4" w:space="0"/>
            </w:tcBorders>
            <w:noWrap w:val="0"/>
            <w:vAlign w:val="center"/>
          </w:tcPr>
          <w:p w14:paraId="26F532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202</w:t>
            </w:r>
            <w:r>
              <w:rPr>
                <w:rFonts w:hint="eastAsia" w:ascii="Times New Roman" w:hAnsi="Times New Roman" w:eastAsia="仿宋_GB2312" w:cs="Times New Roman"/>
                <w:color w:val="000000"/>
                <w:sz w:val="18"/>
                <w:szCs w:val="18"/>
                <w:lang w:val="en-US" w:eastAsia="zh-CN"/>
              </w:rPr>
              <w:t>4</w:t>
            </w:r>
            <w:r>
              <w:rPr>
                <w:rFonts w:hint="default" w:ascii="Times New Roman" w:hAnsi="Times New Roman" w:eastAsia="仿宋_GB2312" w:cs="Times New Roman"/>
                <w:color w:val="000000"/>
                <w:sz w:val="18"/>
                <w:szCs w:val="18"/>
              </w:rPr>
              <w:t>年12月之</w:t>
            </w:r>
            <w:r>
              <w:rPr>
                <w:rFonts w:hint="eastAsia" w:ascii="Times New Roman" w:hAnsi="Times New Roman" w:eastAsia="仿宋_GB2312" w:cs="Times New Roman"/>
                <w:color w:val="000000"/>
                <w:sz w:val="18"/>
                <w:szCs w:val="18"/>
                <w:lang w:val="en-US" w:eastAsia="zh-CN"/>
              </w:rPr>
              <w:t>前</w:t>
            </w:r>
          </w:p>
        </w:tc>
        <w:tc>
          <w:tcPr>
            <w:tcW w:w="645" w:type="dxa"/>
            <w:tcBorders>
              <w:top w:val="nil"/>
              <w:left w:val="nil"/>
              <w:bottom w:val="single" w:color="auto" w:sz="4" w:space="0"/>
              <w:right w:val="single" w:color="auto" w:sz="4" w:space="0"/>
            </w:tcBorders>
            <w:noWrap w:val="0"/>
            <w:vAlign w:val="center"/>
          </w:tcPr>
          <w:p w14:paraId="04B45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13A88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0BA77D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0541F43">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334E795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1EFB095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1981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7D469C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项目预算</w:t>
            </w:r>
            <w:r>
              <w:rPr>
                <w:rFonts w:hint="eastAsia" w:ascii="Times New Roman" w:hAnsi="Times New Roman" w:eastAsia="仿宋_GB2312" w:cs="Times New Roman"/>
                <w:color w:val="000000"/>
                <w:sz w:val="18"/>
                <w:szCs w:val="18"/>
                <w:lang w:val="en-US" w:eastAsia="zh-CN"/>
              </w:rPr>
              <w:t>金额</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92D9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300万</w:t>
            </w:r>
          </w:p>
        </w:tc>
        <w:tc>
          <w:tcPr>
            <w:tcW w:w="1245" w:type="dxa"/>
            <w:tcBorders>
              <w:top w:val="nil"/>
              <w:left w:val="nil"/>
              <w:bottom w:val="single" w:color="auto" w:sz="4" w:space="0"/>
              <w:right w:val="single" w:color="auto" w:sz="4" w:space="0"/>
            </w:tcBorders>
            <w:noWrap w:val="0"/>
            <w:vAlign w:val="center"/>
          </w:tcPr>
          <w:p w14:paraId="1F2B9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320.12万</w:t>
            </w:r>
          </w:p>
        </w:tc>
        <w:tc>
          <w:tcPr>
            <w:tcW w:w="645" w:type="dxa"/>
            <w:tcBorders>
              <w:top w:val="nil"/>
              <w:left w:val="nil"/>
              <w:bottom w:val="single" w:color="auto" w:sz="4" w:space="0"/>
              <w:right w:val="single" w:color="auto" w:sz="4" w:space="0"/>
            </w:tcBorders>
            <w:noWrap w:val="0"/>
            <w:vAlign w:val="center"/>
          </w:tcPr>
          <w:p w14:paraId="4355B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21C6E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265" w:type="dxa"/>
            <w:tcBorders>
              <w:top w:val="nil"/>
              <w:left w:val="nil"/>
              <w:bottom w:val="single" w:color="auto" w:sz="4" w:space="0"/>
              <w:right w:val="single" w:color="auto" w:sz="4" w:space="0"/>
            </w:tcBorders>
            <w:noWrap w:val="0"/>
            <w:vAlign w:val="center"/>
          </w:tcPr>
          <w:p w14:paraId="2EA235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细化支出，精准测算</w:t>
            </w:r>
          </w:p>
        </w:tc>
      </w:tr>
      <w:tr w14:paraId="36E94063">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018F3D1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37DDBA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3D8D7C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39D90B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3C8F9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4F3271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经济</w:t>
            </w:r>
            <w:r>
              <w:rPr>
                <w:rFonts w:hint="default" w:ascii="Times New Roman" w:hAnsi="Times New Roman" w:eastAsia="仿宋_GB2312" w:cs="Times New Roman"/>
                <w:color w:val="000000"/>
                <w:sz w:val="20"/>
                <w:szCs w:val="20"/>
              </w:rPr>
              <w:t>效</w:t>
            </w:r>
          </w:p>
          <w:p w14:paraId="080FFB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96335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推动地方经济增长率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98B55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90%</w:t>
            </w:r>
          </w:p>
        </w:tc>
        <w:tc>
          <w:tcPr>
            <w:tcW w:w="1245" w:type="dxa"/>
            <w:tcBorders>
              <w:top w:val="nil"/>
              <w:left w:val="nil"/>
              <w:bottom w:val="single" w:color="auto" w:sz="4" w:space="0"/>
              <w:right w:val="single" w:color="auto" w:sz="4" w:space="0"/>
            </w:tcBorders>
            <w:noWrap w:val="0"/>
            <w:vAlign w:val="center"/>
          </w:tcPr>
          <w:p w14:paraId="3EF68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90%</w:t>
            </w:r>
          </w:p>
        </w:tc>
        <w:tc>
          <w:tcPr>
            <w:tcW w:w="645" w:type="dxa"/>
            <w:tcBorders>
              <w:top w:val="nil"/>
              <w:left w:val="nil"/>
              <w:bottom w:val="single" w:color="auto" w:sz="4" w:space="0"/>
              <w:right w:val="single" w:color="auto" w:sz="4" w:space="0"/>
            </w:tcBorders>
            <w:noWrap w:val="0"/>
            <w:vAlign w:val="center"/>
          </w:tcPr>
          <w:p w14:paraId="710F52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975" w:type="dxa"/>
            <w:tcBorders>
              <w:top w:val="nil"/>
              <w:left w:val="nil"/>
              <w:bottom w:val="single" w:color="auto" w:sz="4" w:space="0"/>
              <w:right w:val="single" w:color="auto" w:sz="4" w:space="0"/>
            </w:tcBorders>
            <w:noWrap w:val="0"/>
            <w:vAlign w:val="center"/>
          </w:tcPr>
          <w:p w14:paraId="30AFE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61949F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6C03E719">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1990298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1D10C7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4FD76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02828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益指标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95362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辖区内社会稳定率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D8E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≥90%</w:t>
            </w:r>
          </w:p>
        </w:tc>
        <w:tc>
          <w:tcPr>
            <w:tcW w:w="1245" w:type="dxa"/>
            <w:tcBorders>
              <w:top w:val="nil"/>
              <w:left w:val="nil"/>
              <w:bottom w:val="single" w:color="auto" w:sz="4" w:space="0"/>
              <w:right w:val="single" w:color="auto" w:sz="4" w:space="0"/>
            </w:tcBorders>
            <w:noWrap w:val="0"/>
            <w:vAlign w:val="center"/>
          </w:tcPr>
          <w:p w14:paraId="4B1812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≥90%</w:t>
            </w:r>
          </w:p>
        </w:tc>
        <w:tc>
          <w:tcPr>
            <w:tcW w:w="645" w:type="dxa"/>
            <w:tcBorders>
              <w:top w:val="nil"/>
              <w:left w:val="nil"/>
              <w:bottom w:val="single" w:color="auto" w:sz="4" w:space="0"/>
              <w:right w:val="single" w:color="auto" w:sz="4" w:space="0"/>
            </w:tcBorders>
            <w:noWrap w:val="0"/>
            <w:vAlign w:val="center"/>
          </w:tcPr>
          <w:p w14:paraId="5F144C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975" w:type="dxa"/>
            <w:tcBorders>
              <w:top w:val="nil"/>
              <w:left w:val="nil"/>
              <w:bottom w:val="single" w:color="auto" w:sz="4" w:space="0"/>
              <w:right w:val="single" w:color="auto" w:sz="4" w:space="0"/>
            </w:tcBorders>
            <w:noWrap w:val="0"/>
            <w:vAlign w:val="center"/>
          </w:tcPr>
          <w:p w14:paraId="656EA7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5D7341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35A43638">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2DBE412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5C0C6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78E8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08EC3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FD7C24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人居环境改善率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0190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45" w:type="dxa"/>
            <w:tcBorders>
              <w:top w:val="nil"/>
              <w:left w:val="nil"/>
              <w:bottom w:val="single" w:color="auto" w:sz="4" w:space="0"/>
              <w:right w:val="single" w:color="auto" w:sz="4" w:space="0"/>
            </w:tcBorders>
            <w:noWrap w:val="0"/>
            <w:vAlign w:val="center"/>
          </w:tcPr>
          <w:p w14:paraId="1BC272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≥95%</w:t>
            </w:r>
          </w:p>
        </w:tc>
        <w:tc>
          <w:tcPr>
            <w:tcW w:w="645" w:type="dxa"/>
            <w:tcBorders>
              <w:top w:val="nil"/>
              <w:left w:val="nil"/>
              <w:bottom w:val="single" w:color="auto" w:sz="4" w:space="0"/>
              <w:right w:val="single" w:color="auto" w:sz="4" w:space="0"/>
            </w:tcBorders>
            <w:noWrap w:val="0"/>
            <w:vAlign w:val="center"/>
          </w:tcPr>
          <w:p w14:paraId="12147B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975" w:type="dxa"/>
            <w:tcBorders>
              <w:top w:val="nil"/>
              <w:left w:val="nil"/>
              <w:bottom w:val="single" w:color="auto" w:sz="4" w:space="0"/>
              <w:right w:val="single" w:color="auto" w:sz="4" w:space="0"/>
            </w:tcBorders>
            <w:noWrap w:val="0"/>
            <w:vAlign w:val="center"/>
          </w:tcPr>
          <w:p w14:paraId="013F68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265" w:type="dxa"/>
            <w:tcBorders>
              <w:top w:val="nil"/>
              <w:left w:val="nil"/>
              <w:bottom w:val="single" w:color="auto" w:sz="4" w:space="0"/>
              <w:right w:val="single" w:color="auto" w:sz="4" w:space="0"/>
            </w:tcBorders>
            <w:noWrap w:val="0"/>
            <w:vAlign w:val="center"/>
          </w:tcPr>
          <w:p w14:paraId="3D7C9C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EB7508F">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1B09AB5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B0C6EF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4B7C7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8069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项目持续发挥作用的期限</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89C7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≥15年</w:t>
            </w:r>
          </w:p>
        </w:tc>
        <w:tc>
          <w:tcPr>
            <w:tcW w:w="1245" w:type="dxa"/>
            <w:tcBorders>
              <w:top w:val="nil"/>
              <w:left w:val="nil"/>
              <w:bottom w:val="single" w:color="auto" w:sz="4" w:space="0"/>
              <w:right w:val="single" w:color="auto" w:sz="4" w:space="0"/>
            </w:tcBorders>
            <w:noWrap w:val="0"/>
            <w:vAlign w:val="center"/>
          </w:tcPr>
          <w:p w14:paraId="421AC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≥15年</w:t>
            </w:r>
          </w:p>
        </w:tc>
        <w:tc>
          <w:tcPr>
            <w:tcW w:w="645" w:type="dxa"/>
            <w:tcBorders>
              <w:top w:val="nil"/>
              <w:left w:val="nil"/>
              <w:bottom w:val="single" w:color="auto" w:sz="4" w:space="0"/>
              <w:right w:val="single" w:color="auto" w:sz="4" w:space="0"/>
            </w:tcBorders>
            <w:noWrap w:val="0"/>
            <w:vAlign w:val="center"/>
          </w:tcPr>
          <w:p w14:paraId="10695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975" w:type="dxa"/>
            <w:tcBorders>
              <w:top w:val="nil"/>
              <w:left w:val="nil"/>
              <w:bottom w:val="single" w:color="auto" w:sz="4" w:space="0"/>
              <w:right w:val="single" w:color="auto" w:sz="4" w:space="0"/>
            </w:tcBorders>
            <w:noWrap w:val="0"/>
            <w:vAlign w:val="center"/>
          </w:tcPr>
          <w:p w14:paraId="2A74E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265" w:type="dxa"/>
            <w:tcBorders>
              <w:top w:val="nil"/>
              <w:left w:val="nil"/>
              <w:bottom w:val="single" w:color="auto" w:sz="4" w:space="0"/>
              <w:right w:val="single" w:color="auto" w:sz="4" w:space="0"/>
            </w:tcBorders>
            <w:noWrap w:val="0"/>
            <w:vAlign w:val="center"/>
          </w:tcPr>
          <w:p w14:paraId="5E661E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80C80ED">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1FF52AF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10C55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5A7F2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7714E2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AF6D7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F50466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val="en-US" w:eastAsia="zh-CN"/>
              </w:rPr>
              <w:t>群众</w:t>
            </w:r>
            <w:r>
              <w:rPr>
                <w:rFonts w:hint="default" w:ascii="Times New Roman" w:hAnsi="Times New Roman" w:eastAsia="仿宋_GB2312" w:cs="Times New Roman"/>
                <w:color w:val="000000"/>
                <w:sz w:val="18"/>
                <w:szCs w:val="18"/>
              </w:rPr>
              <w:t>满意度</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5104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45" w:type="dxa"/>
            <w:tcBorders>
              <w:top w:val="nil"/>
              <w:left w:val="nil"/>
              <w:bottom w:val="single" w:color="auto" w:sz="4" w:space="0"/>
              <w:right w:val="single" w:color="auto" w:sz="4" w:space="0"/>
            </w:tcBorders>
            <w:noWrap w:val="0"/>
            <w:vAlign w:val="center"/>
          </w:tcPr>
          <w:p w14:paraId="6CAAA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645" w:type="dxa"/>
            <w:tcBorders>
              <w:top w:val="nil"/>
              <w:left w:val="nil"/>
              <w:bottom w:val="single" w:color="auto" w:sz="4" w:space="0"/>
              <w:right w:val="single" w:color="auto" w:sz="4" w:space="0"/>
            </w:tcBorders>
            <w:noWrap w:val="0"/>
            <w:vAlign w:val="center"/>
          </w:tcPr>
          <w:p w14:paraId="10AE7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75" w:type="dxa"/>
            <w:tcBorders>
              <w:top w:val="nil"/>
              <w:left w:val="nil"/>
              <w:bottom w:val="single" w:color="auto" w:sz="4" w:space="0"/>
              <w:right w:val="single" w:color="auto" w:sz="4" w:space="0"/>
            </w:tcBorders>
            <w:noWrap w:val="0"/>
            <w:vAlign w:val="center"/>
          </w:tcPr>
          <w:p w14:paraId="5D42F3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265" w:type="dxa"/>
            <w:tcBorders>
              <w:top w:val="nil"/>
              <w:left w:val="nil"/>
              <w:bottom w:val="single" w:color="auto" w:sz="4" w:space="0"/>
              <w:right w:val="single" w:color="auto" w:sz="4" w:space="0"/>
            </w:tcBorders>
            <w:noWrap w:val="0"/>
            <w:vAlign w:val="center"/>
          </w:tcPr>
          <w:p w14:paraId="00ECC3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C7A50DB">
        <w:tblPrEx>
          <w:tblCellMar>
            <w:top w:w="0" w:type="dxa"/>
            <w:left w:w="108" w:type="dxa"/>
            <w:bottom w:w="0" w:type="dxa"/>
            <w:right w:w="108" w:type="dxa"/>
          </w:tblCellMar>
        </w:tblPrEx>
        <w:trPr>
          <w:jc w:val="center"/>
        </w:trPr>
        <w:tc>
          <w:tcPr>
            <w:tcW w:w="6966" w:type="dxa"/>
            <w:gridSpan w:val="6"/>
            <w:tcBorders>
              <w:top w:val="single" w:color="auto" w:sz="4" w:space="0"/>
              <w:left w:val="single" w:color="auto" w:sz="4" w:space="0"/>
              <w:bottom w:val="single" w:color="auto" w:sz="4" w:space="0"/>
              <w:right w:val="single" w:color="000000" w:sz="4" w:space="0"/>
            </w:tcBorders>
            <w:noWrap w:val="0"/>
            <w:vAlign w:val="center"/>
          </w:tcPr>
          <w:p w14:paraId="0F0D37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45" w:type="dxa"/>
            <w:tcBorders>
              <w:top w:val="nil"/>
              <w:left w:val="nil"/>
              <w:bottom w:val="single" w:color="auto" w:sz="4" w:space="0"/>
              <w:right w:val="single" w:color="auto" w:sz="4" w:space="0"/>
            </w:tcBorders>
            <w:noWrap w:val="0"/>
            <w:vAlign w:val="center"/>
          </w:tcPr>
          <w:p w14:paraId="31B6A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975" w:type="dxa"/>
            <w:tcBorders>
              <w:top w:val="nil"/>
              <w:left w:val="nil"/>
              <w:bottom w:val="single" w:color="auto" w:sz="4" w:space="0"/>
              <w:right w:val="single" w:color="auto" w:sz="4" w:space="0"/>
            </w:tcBorders>
            <w:noWrap w:val="0"/>
            <w:vAlign w:val="center"/>
          </w:tcPr>
          <w:p w14:paraId="2C43EE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265" w:type="dxa"/>
            <w:tcBorders>
              <w:top w:val="nil"/>
              <w:left w:val="nil"/>
              <w:bottom w:val="single" w:color="auto" w:sz="4" w:space="0"/>
              <w:right w:val="single" w:color="auto" w:sz="4" w:space="0"/>
            </w:tcBorders>
            <w:noWrap w:val="0"/>
            <w:vAlign w:val="center"/>
          </w:tcPr>
          <w:p w14:paraId="0CBCC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5C3DEA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199E5"/>
    <w:multiLevelType w:val="singleLevel"/>
    <w:tmpl w:val="942199E5"/>
    <w:lvl w:ilvl="0" w:tentative="0">
      <w:start w:val="1"/>
      <w:numFmt w:val="chineseCounting"/>
      <w:suff w:val="nothing"/>
      <w:lvlText w:val="%1、"/>
      <w:lvlJc w:val="left"/>
      <w:rPr>
        <w:rFonts w:hint="eastAsia"/>
      </w:rPr>
    </w:lvl>
  </w:abstractNum>
  <w:abstractNum w:abstractNumId="1">
    <w:nsid w:val="CD0AE120"/>
    <w:multiLevelType w:val="singleLevel"/>
    <w:tmpl w:val="CD0AE120"/>
    <w:lvl w:ilvl="0" w:tentative="0">
      <w:start w:val="2"/>
      <w:numFmt w:val="chineseCounting"/>
      <w:suff w:val="nothing"/>
      <w:lvlText w:val="%1、"/>
      <w:lvlJc w:val="left"/>
      <w:rPr>
        <w:rFonts w:hint="eastAsia"/>
      </w:rPr>
    </w:lvl>
  </w:abstractNum>
  <w:abstractNum w:abstractNumId="2">
    <w:nsid w:val="EB5797CB"/>
    <w:multiLevelType w:val="singleLevel"/>
    <w:tmpl w:val="EB5797CB"/>
    <w:lvl w:ilvl="0" w:tentative="0">
      <w:start w:val="6"/>
      <w:numFmt w:val="chineseCounting"/>
      <w:suff w:val="nothing"/>
      <w:lvlText w:val="%1、"/>
      <w:lvlJc w:val="left"/>
      <w:rPr>
        <w:rFonts w:hint="eastAsia"/>
      </w:rPr>
    </w:lvl>
  </w:abstractNum>
  <w:abstractNum w:abstractNumId="3">
    <w:nsid w:val="46747BA0"/>
    <w:multiLevelType w:val="singleLevel"/>
    <w:tmpl w:val="46747BA0"/>
    <w:lvl w:ilvl="0" w:tentative="0">
      <w:start w:val="7"/>
      <w:numFmt w:val="chineseCounting"/>
      <w:suff w:val="nothing"/>
      <w:lvlText w:val="%1、"/>
      <w:lvlJc w:val="left"/>
      <w:rPr>
        <w:rFonts w:hint="eastAsia"/>
      </w:rPr>
    </w:lvl>
  </w:abstractNum>
  <w:abstractNum w:abstractNumId="4">
    <w:nsid w:val="53D3AC63"/>
    <w:multiLevelType w:val="singleLevel"/>
    <w:tmpl w:val="53D3AC63"/>
    <w:lvl w:ilvl="0" w:tentative="0">
      <w:start w:val="2"/>
      <w:numFmt w:val="chineseCounting"/>
      <w:suff w:val="nothing"/>
      <w:lvlText w:val="（%1）"/>
      <w:lvlJc w:val="left"/>
      <w:rPr>
        <w:rFonts w:hint="eastAsia"/>
      </w:rPr>
    </w:lvl>
  </w:abstractNum>
  <w:abstractNum w:abstractNumId="5">
    <w:nsid w:val="5BAE0EFB"/>
    <w:multiLevelType w:val="singleLevel"/>
    <w:tmpl w:val="5BAE0EFB"/>
    <w:lvl w:ilvl="0" w:tentative="0">
      <w:start w:val="2"/>
      <w:numFmt w:val="decimal"/>
      <w:suff w:val="nothing"/>
      <w:lvlText w:val="%1、"/>
      <w:lvlJc w:val="left"/>
    </w:lvl>
  </w:abstractNum>
  <w:abstractNum w:abstractNumId="6">
    <w:nsid w:val="707E290A"/>
    <w:multiLevelType w:val="singleLevel"/>
    <w:tmpl w:val="707E290A"/>
    <w:lvl w:ilvl="0" w:tentative="0">
      <w:start w:val="2"/>
      <w:numFmt w:val="chineseCounting"/>
      <w:suff w:val="nothing"/>
      <w:lvlText w:val="（%1）"/>
      <w:lvlJc w:val="left"/>
      <w:rPr>
        <w:rFonts w:hint="eastAsia"/>
      </w:rPr>
    </w:lvl>
  </w:abstractNum>
  <w:abstractNum w:abstractNumId="7">
    <w:nsid w:val="7920409E"/>
    <w:multiLevelType w:val="singleLevel"/>
    <w:tmpl w:val="7920409E"/>
    <w:lvl w:ilvl="0" w:tentative="0">
      <w:start w:val="4"/>
      <w:numFmt w:val="chineseCounting"/>
      <w:suff w:val="nothing"/>
      <w:lvlText w:val="%1、"/>
      <w:lvlJc w:val="left"/>
      <w:rPr>
        <w:rFonts w:hint="eastAsia"/>
      </w:rPr>
    </w:lvl>
  </w:abstractNum>
  <w:num w:numId="1">
    <w:abstractNumId w:val="0"/>
  </w:num>
  <w:num w:numId="2">
    <w:abstractNumId w:val="6"/>
  </w:num>
  <w:num w:numId="3">
    <w:abstractNumId w:val="7"/>
  </w:num>
  <w:num w:numId="4">
    <w:abstractNumId w:val="3"/>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F6882"/>
    <w:rsid w:val="136F6882"/>
    <w:rsid w:val="7F7E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2025-11-18T16:10:00Z</dcterms:created>
  <dc:creator>姚蓓</dc:creator>
  <cp:lastModifiedBy>翁馨媛</cp:lastModifiedBy>
  <dcterms:modified xsi:type="dcterms:W3CDTF">2025-11-18T16:24:13Z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643119DFCFDF70642D2D1C693C6FD471_43</vt:lpwstr>
  </property>
  <property fmtid="{D5CDD505-2E9C-101B-9397-08002B2CF9AE}" pid="4" name="KSOTemplateDocerSaveRecord">
    <vt:lpwstr>eyJoZGlkIjoiMzA2MjM0ZmEyOGIwMzE0NjA0ODdmODM0NmY5NzM5YjQiLCJ1c2VySWQiOiIyODIzNTM4NzYifQ==</vt:lpwstr>
  </property>
</Properties>
</file>